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27"/>
        <w:gridCol w:w="3114"/>
        <w:gridCol w:w="726"/>
        <w:gridCol w:w="1761"/>
        <w:gridCol w:w="760"/>
        <w:gridCol w:w="226"/>
        <w:gridCol w:w="2183"/>
      </w:tblGrid>
      <w:tr w14:paraId="0C2094A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727"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55C8811">
            <w:pPr>
              <w:widowControl/>
              <w:spacing w:line="360" w:lineRule="auto"/>
              <w:jc w:val="center"/>
              <w:rPr>
                <w:rFonts w:ascii="Times New Roman" w:hAnsi="Times New Roman"/>
              </w:rPr>
            </w:pPr>
            <w:bookmarkStart w:id="0" w:name="_GoBack"/>
            <w:bookmarkEnd w:id="0"/>
            <w:r>
              <w:rPr>
                <w:rStyle w:val="12"/>
                <w:rFonts w:ascii="Times New Roman" w:hAnsi="Times New Roman"/>
                <w:kern w:val="0"/>
                <w:sz w:val="24"/>
              </w:rPr>
              <w:t>课题</w:t>
            </w:r>
          </w:p>
        </w:tc>
        <w:tc>
          <w:tcPr>
            <w:tcW w:w="3114" w:type="dxa"/>
            <w:tcBorders>
              <w:top w:val="single" w:color="000000" w:sz="8" w:space="0"/>
              <w:left w:val="nil"/>
              <w:bottom w:val="single" w:color="000000" w:sz="8" w:space="0"/>
              <w:right w:val="single" w:color="000000" w:sz="8" w:space="0"/>
            </w:tcBorders>
            <w:shd w:val="clear" w:color="auto" w:fill="D7D7D7"/>
            <w:vAlign w:val="center"/>
          </w:tcPr>
          <w:p w14:paraId="79DCE730">
            <w:pPr>
              <w:spacing w:line="440" w:lineRule="exact"/>
              <w:jc w:val="center"/>
              <w:rPr>
                <w:rFonts w:ascii="Times New Roman" w:hAnsi="Times New Roman"/>
              </w:rPr>
            </w:pPr>
            <w:r>
              <w:rPr>
                <w:rFonts w:hint="eastAsia" w:ascii="宋体" w:hAnsi="宋体" w:cs="宋体"/>
                <w:b/>
                <w:sz w:val="30"/>
                <w:szCs w:val="30"/>
              </w:rPr>
              <w:t>10 日月潭</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2A9E15BF">
            <w:pPr>
              <w:widowControl/>
              <w:spacing w:line="360" w:lineRule="auto"/>
              <w:jc w:val="center"/>
              <w:rPr>
                <w:rFonts w:ascii="Times New Roman" w:hAnsi="Times New Roman"/>
              </w:rPr>
            </w:pPr>
            <w:r>
              <w:rPr>
                <w:rStyle w:val="12"/>
                <w:rFonts w:ascii="Times New Roman" w:hAnsi="Times New Roman"/>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0DB51D3A">
            <w:pPr>
              <w:widowControl/>
              <w:spacing w:line="360" w:lineRule="auto"/>
              <w:jc w:val="center"/>
              <w:rPr>
                <w:rFonts w:ascii="Times New Roman" w:hAnsi="Times New Roman"/>
              </w:rPr>
            </w:pPr>
            <w:r>
              <w:rPr>
                <w:rFonts w:hint="eastAsia" w:ascii="Times New Roman" w:hAnsi="Times New Roman"/>
                <w:kern w:val="0"/>
                <w:sz w:val="28"/>
                <w:szCs w:val="28"/>
              </w:rPr>
              <w:t>讲读课文</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782EEF91">
            <w:pPr>
              <w:widowControl/>
              <w:spacing w:line="360" w:lineRule="auto"/>
              <w:jc w:val="center"/>
              <w:rPr>
                <w:rStyle w:val="12"/>
                <w:rFonts w:ascii="Times New Roman" w:hAnsi="Times New Roman"/>
                <w:kern w:val="0"/>
                <w:sz w:val="24"/>
              </w:rPr>
            </w:pPr>
            <w:r>
              <w:rPr>
                <w:rStyle w:val="12"/>
                <w:rFonts w:ascii="Times New Roman" w:hAnsi="Times New Roman"/>
                <w:kern w:val="0"/>
                <w:sz w:val="24"/>
              </w:rPr>
              <w:t>授课</w:t>
            </w:r>
          </w:p>
          <w:p w14:paraId="3BA9820A">
            <w:pPr>
              <w:widowControl/>
              <w:spacing w:line="360" w:lineRule="auto"/>
              <w:jc w:val="center"/>
              <w:rPr>
                <w:rFonts w:ascii="Times New Roman" w:hAnsi="Times New Roman"/>
              </w:rPr>
            </w:pPr>
            <w:r>
              <w:rPr>
                <w:rStyle w:val="12"/>
                <w:rFonts w:ascii="Times New Roman" w:hAnsi="Times New Roman"/>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70EE96EA">
            <w:pPr>
              <w:widowControl/>
              <w:spacing w:line="360" w:lineRule="auto"/>
              <w:jc w:val="center"/>
              <w:rPr>
                <w:rFonts w:ascii="Times New Roman" w:hAnsi="Times New Roman"/>
              </w:rPr>
            </w:pPr>
            <w:r>
              <w:rPr>
                <w:rFonts w:ascii="Times New Roman" w:hAnsi="Times New Roman"/>
                <w:kern w:val="0"/>
                <w:sz w:val="28"/>
                <w:szCs w:val="28"/>
              </w:rPr>
              <w:t>2课时</w:t>
            </w:r>
            <w:r>
              <w:rPr>
                <w:rFonts w:ascii="Times New Roman" w:hAnsi="Times New Roman"/>
                <w:kern w:val="0"/>
                <w:sz w:val="24"/>
              </w:rPr>
              <w:t> </w:t>
            </w:r>
          </w:p>
        </w:tc>
      </w:tr>
      <w:tr w14:paraId="5755AFC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58F4B2D9">
            <w:pPr>
              <w:widowControl/>
              <w:spacing w:line="360" w:lineRule="auto"/>
              <w:jc w:val="center"/>
              <w:rPr>
                <w:rFonts w:ascii="Times New Roman" w:hAnsi="Times New Roman"/>
              </w:rPr>
            </w:pPr>
            <w:r>
              <w:rPr>
                <w:rStyle w:val="12"/>
                <w:rFonts w:ascii="Times New Roman" w:hAnsi="Times New Roman"/>
                <w:kern w:val="0"/>
                <w:sz w:val="24"/>
              </w:rPr>
              <w:t>教学</w:t>
            </w:r>
          </w:p>
          <w:p w14:paraId="3E7E0E4B">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04F71676">
            <w:pPr>
              <w:spacing w:line="440" w:lineRule="exact"/>
              <w:ind w:firstLine="480"/>
              <w:jc w:val="left"/>
              <w:rPr>
                <w:rFonts w:hint="eastAsia" w:ascii="宋体" w:hAnsi="宋体" w:cs="宋体"/>
                <w:sz w:val="24"/>
                <w:shd w:val="clear" w:color="auto" w:fill="FFFFFF"/>
              </w:rPr>
            </w:pPr>
            <w:r>
              <w:rPr>
                <w:rFonts w:hint="eastAsia" w:ascii="宋体" w:hAnsi="宋体" w:cs="宋体"/>
                <w:sz w:val="24"/>
              </w:rPr>
              <w:t xml:space="preserve">1. </w:t>
            </w:r>
            <w:r>
              <w:rPr>
                <w:rFonts w:hint="eastAsia" w:ascii="宋体" w:hAnsi="宋体" w:cs="宋体"/>
                <w:sz w:val="24"/>
                <w:shd w:val="clear" w:color="auto" w:fill="FFFFFF"/>
              </w:rPr>
              <w:t>认识“潭、湖”等15个生字，会写“湾</w:t>
            </w:r>
            <w:r>
              <w:rPr>
                <w:rFonts w:ascii="宋体" w:hAnsi="宋体" w:cs="宋体"/>
                <w:sz w:val="24"/>
                <w:shd w:val="clear" w:color="auto" w:fill="FFFFFF"/>
              </w:rPr>
              <w:t>、</w:t>
            </w:r>
            <w:r>
              <w:rPr>
                <w:rFonts w:hint="eastAsia" w:ascii="宋体" w:hAnsi="宋体" w:cs="宋体"/>
                <w:sz w:val="24"/>
                <w:shd w:val="clear" w:color="auto" w:fill="FFFFFF"/>
              </w:rPr>
              <w:t>名”等</w:t>
            </w:r>
            <w:r>
              <w:rPr>
                <w:rFonts w:ascii="宋体" w:hAnsi="宋体" w:cs="宋体"/>
                <w:sz w:val="24"/>
                <w:shd w:val="clear" w:color="auto" w:fill="FFFFFF"/>
              </w:rPr>
              <w:t>8</w:t>
            </w:r>
            <w:r>
              <w:rPr>
                <w:rFonts w:hint="eastAsia" w:ascii="宋体" w:hAnsi="宋体" w:cs="宋体"/>
                <w:sz w:val="24"/>
                <w:shd w:val="clear" w:color="auto" w:fill="FFFFFF"/>
              </w:rPr>
              <w:t>个生字,认读生字组成的词语。 </w:t>
            </w:r>
          </w:p>
          <w:p w14:paraId="16255DB9">
            <w:pPr>
              <w:spacing w:line="440" w:lineRule="exact"/>
              <w:ind w:firstLine="480"/>
              <w:jc w:val="left"/>
              <w:rPr>
                <w:rFonts w:hint="eastAsia" w:ascii="宋体" w:hAnsi="宋体" w:cs="宋体"/>
                <w:sz w:val="24"/>
              </w:rPr>
            </w:pPr>
            <w:r>
              <w:rPr>
                <w:rFonts w:hint="eastAsia" w:ascii="宋体" w:hAnsi="宋体" w:cs="宋体"/>
                <w:sz w:val="24"/>
                <w:shd w:val="clear" w:color="auto" w:fill="FFFFFF"/>
              </w:rPr>
              <w:t>2.</w:t>
            </w:r>
            <w:r>
              <w:rPr>
                <w:rFonts w:hint="eastAsia" w:ascii="宋体" w:hAnsi="宋体" w:cs="宋体"/>
                <w:sz w:val="24"/>
              </w:rPr>
              <w:t>正确、流利、有感情地朗读</w:t>
            </w:r>
            <w:r>
              <w:fldChar w:fldCharType="begin"/>
            </w:r>
            <w:r>
              <w:instrText xml:space="preserve"> HYPERLINK "http://www.520xy8.com/" \o "课文" </w:instrText>
            </w:r>
            <w:r>
              <w:fldChar w:fldCharType="separate"/>
            </w:r>
            <w:r>
              <w:rPr>
                <w:rFonts w:hint="eastAsia" w:ascii="宋体" w:hAnsi="宋体" w:cs="宋体"/>
                <w:sz w:val="24"/>
              </w:rPr>
              <w:t>课文</w:t>
            </w:r>
            <w:r>
              <w:rPr>
                <w:rFonts w:hint="eastAsia" w:ascii="宋体" w:hAnsi="宋体" w:cs="宋体"/>
                <w:sz w:val="24"/>
              </w:rPr>
              <w:fldChar w:fldCharType="end"/>
            </w:r>
            <w:r>
              <w:rPr>
                <w:rFonts w:hint="eastAsia" w:ascii="宋体" w:hAnsi="宋体" w:cs="宋体"/>
                <w:sz w:val="24"/>
              </w:rPr>
              <w:t>，理解“群山环绕、隐隐约约、好像披上轻纱”等词语、短语的意思。</w:t>
            </w:r>
          </w:p>
          <w:p w14:paraId="3289462B">
            <w:pPr>
              <w:spacing w:line="440" w:lineRule="exact"/>
              <w:ind w:firstLine="480"/>
              <w:jc w:val="left"/>
              <w:rPr>
                <w:rFonts w:ascii="Times New Roman" w:hAnsi="Times New Roman"/>
              </w:rPr>
            </w:pPr>
            <w:r>
              <w:rPr>
                <w:rFonts w:hint="eastAsia" w:ascii="宋体" w:hAnsi="宋体" w:cs="宋体"/>
                <w:sz w:val="24"/>
              </w:rPr>
              <w:t>3.感受日月潭的秀丽风光，体会作者对日月潭的由衷赞美。背诵课文第二至四自然段。 </w:t>
            </w:r>
            <w:r>
              <w:rPr>
                <w:rFonts w:hint="eastAsia" w:ascii="宋体" w:hAnsi="宋体" w:cs="宋体"/>
                <w:color w:val="00B050"/>
                <w:sz w:val="24"/>
              </w:rPr>
              <w:t> </w:t>
            </w:r>
          </w:p>
        </w:tc>
      </w:tr>
      <w:tr w14:paraId="3497985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0D45E63A">
            <w:pPr>
              <w:widowControl/>
              <w:spacing w:line="360" w:lineRule="auto"/>
              <w:jc w:val="center"/>
              <w:rPr>
                <w:rFonts w:ascii="Times New Roman" w:hAnsi="Times New Roman"/>
              </w:rPr>
            </w:pPr>
            <w:r>
              <w:rPr>
                <w:rStyle w:val="12"/>
                <w:rFonts w:ascii="Times New Roman" w:hAnsi="Times New Roman"/>
                <w:kern w:val="0"/>
                <w:sz w:val="24"/>
              </w:rPr>
              <w:t>教学</w:t>
            </w:r>
          </w:p>
          <w:p w14:paraId="4D9DECA0">
            <w:pPr>
              <w:widowControl/>
              <w:spacing w:line="360" w:lineRule="auto"/>
              <w:jc w:val="center"/>
              <w:rPr>
                <w:rFonts w:ascii="Times New Roman" w:hAnsi="Times New Roman"/>
              </w:rPr>
            </w:pPr>
            <w:r>
              <w:rPr>
                <w:rStyle w:val="12"/>
                <w:rFonts w:ascii="Times New Roman" w:hAnsi="Times New Roman"/>
                <w:kern w:val="0"/>
                <w:sz w:val="24"/>
              </w:rPr>
              <w:t>重点</w:t>
            </w:r>
          </w:p>
        </w:tc>
        <w:tc>
          <w:tcPr>
            <w:tcW w:w="8770" w:type="dxa"/>
            <w:gridSpan w:val="6"/>
            <w:tcBorders>
              <w:top w:val="nil"/>
              <w:left w:val="nil"/>
              <w:bottom w:val="single" w:color="000000" w:sz="8" w:space="0"/>
              <w:right w:val="single" w:color="000000" w:sz="8" w:space="0"/>
            </w:tcBorders>
            <w:vAlign w:val="center"/>
          </w:tcPr>
          <w:p w14:paraId="3E8BA0C0">
            <w:pPr>
              <w:spacing w:line="440" w:lineRule="exact"/>
              <w:ind w:firstLine="424" w:firstLineChars="177"/>
              <w:jc w:val="left"/>
              <w:rPr>
                <w:rFonts w:hint="eastAsia" w:ascii="宋体" w:hAnsi="宋体" w:cs="宋体"/>
                <w:sz w:val="24"/>
              </w:rPr>
            </w:pPr>
            <w:r>
              <w:rPr>
                <w:rFonts w:hint="eastAsia" w:ascii="宋体" w:hAnsi="宋体" w:cs="宋体"/>
                <w:color w:val="000000"/>
                <w:sz w:val="24"/>
                <w:shd w:val="clear" w:color="auto" w:fill="FFFFFF"/>
              </w:rPr>
              <w:t>1.识字、写字。</w:t>
            </w:r>
            <w:r>
              <w:rPr>
                <w:rFonts w:hint="eastAsia" w:ascii="宋体" w:hAnsi="宋体" w:cs="宋体"/>
                <w:sz w:val="24"/>
              </w:rPr>
              <w:t> </w:t>
            </w:r>
          </w:p>
          <w:p w14:paraId="0DA2AB70">
            <w:pPr>
              <w:spacing w:line="440" w:lineRule="exact"/>
              <w:ind w:firstLine="424" w:firstLineChars="177"/>
              <w:jc w:val="left"/>
              <w:rPr>
                <w:rFonts w:ascii="Times New Roman" w:hAnsi="Times New Roman"/>
              </w:rPr>
            </w:pPr>
            <w:r>
              <w:rPr>
                <w:rFonts w:hint="eastAsia" w:ascii="宋体" w:hAnsi="宋体" w:cs="宋体"/>
                <w:sz w:val="24"/>
              </w:rPr>
              <w:t>2.有感情地朗读课文，感受日月潭的秀丽风光。背诵自己喜欢的部分。</w:t>
            </w:r>
          </w:p>
        </w:tc>
      </w:tr>
      <w:tr w14:paraId="7DE7E9F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36BB30D8">
            <w:pPr>
              <w:widowControl/>
              <w:spacing w:line="360" w:lineRule="auto"/>
              <w:jc w:val="center"/>
              <w:rPr>
                <w:rFonts w:ascii="Times New Roman" w:hAnsi="Times New Roman"/>
              </w:rPr>
            </w:pPr>
            <w:r>
              <w:rPr>
                <w:rStyle w:val="12"/>
                <w:rFonts w:ascii="Times New Roman" w:hAnsi="Times New Roman"/>
                <w:kern w:val="0"/>
                <w:sz w:val="24"/>
              </w:rPr>
              <w:t>教学</w:t>
            </w:r>
          </w:p>
          <w:p w14:paraId="464DAB01">
            <w:pPr>
              <w:widowControl/>
              <w:spacing w:line="360" w:lineRule="auto"/>
              <w:jc w:val="center"/>
              <w:rPr>
                <w:rStyle w:val="12"/>
                <w:rFonts w:ascii="Times New Roman" w:hAnsi="Times New Roman"/>
                <w:kern w:val="0"/>
                <w:sz w:val="24"/>
              </w:rPr>
            </w:pPr>
            <w:r>
              <w:rPr>
                <w:rStyle w:val="12"/>
                <w:rFonts w:ascii="Times New Roman" w:hAnsi="Times New Roman"/>
                <w:kern w:val="0"/>
                <w:sz w:val="24"/>
              </w:rPr>
              <w:t>难点</w:t>
            </w:r>
          </w:p>
        </w:tc>
        <w:tc>
          <w:tcPr>
            <w:tcW w:w="8770" w:type="dxa"/>
            <w:gridSpan w:val="6"/>
            <w:tcBorders>
              <w:top w:val="nil"/>
              <w:left w:val="nil"/>
              <w:bottom w:val="single" w:color="000000" w:sz="8" w:space="0"/>
              <w:right w:val="single" w:color="000000" w:sz="8" w:space="0"/>
            </w:tcBorders>
            <w:vAlign w:val="center"/>
          </w:tcPr>
          <w:p w14:paraId="2CA62BB8">
            <w:pPr>
              <w:pStyle w:val="8"/>
              <w:spacing w:beforeAutospacing="0" w:afterAutospacing="0" w:line="440" w:lineRule="exact"/>
              <w:ind w:firstLine="422" w:firstLineChars="176"/>
              <w:jc w:val="both"/>
              <w:outlineLvl w:val="0"/>
              <w:rPr>
                <w:rFonts w:ascii="Times New Roman" w:hAnsi="Times New Roman"/>
              </w:rPr>
            </w:pPr>
            <w:r>
              <w:rPr>
                <w:rFonts w:hint="eastAsia"/>
              </w:rPr>
              <w:t>积累词语，说话训练。 </w:t>
            </w:r>
          </w:p>
        </w:tc>
      </w:tr>
      <w:tr w14:paraId="4C70C97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45078471">
            <w:pPr>
              <w:widowControl/>
              <w:spacing w:line="360" w:lineRule="auto"/>
              <w:jc w:val="center"/>
              <w:rPr>
                <w:rStyle w:val="12"/>
                <w:rFonts w:ascii="Times New Roman" w:hAnsi="Times New Roman"/>
                <w:kern w:val="0"/>
                <w:sz w:val="24"/>
              </w:rPr>
            </w:pPr>
            <w:r>
              <w:rPr>
                <w:rStyle w:val="12"/>
                <w:rFonts w:ascii="Times New Roman" w:hAnsi="Times New Roman"/>
                <w:kern w:val="0"/>
                <w:sz w:val="24"/>
              </w:rPr>
              <w:t>第一课时</w:t>
            </w:r>
          </w:p>
        </w:tc>
      </w:tr>
      <w:tr w14:paraId="36862C7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1DEE32C7">
            <w:pPr>
              <w:widowControl/>
              <w:spacing w:line="360" w:lineRule="auto"/>
              <w:jc w:val="center"/>
              <w:rPr>
                <w:rFonts w:ascii="Times New Roman" w:hAnsi="Times New Roman"/>
              </w:rPr>
            </w:pPr>
            <w:r>
              <w:rPr>
                <w:rStyle w:val="12"/>
                <w:rFonts w:ascii="Times New Roman" w:hAnsi="Times New Roman"/>
                <w:kern w:val="0"/>
                <w:sz w:val="24"/>
              </w:rPr>
              <w:t>教学</w:t>
            </w:r>
          </w:p>
          <w:p w14:paraId="561EAD85">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71F3AE1E">
            <w:pPr>
              <w:widowControl/>
              <w:spacing w:line="276" w:lineRule="auto"/>
              <w:ind w:firstLine="424" w:firstLineChars="177"/>
              <w:outlineLvl w:val="0"/>
              <w:rPr>
                <w:rFonts w:hint="eastAsia" w:ascii="宋体" w:hAnsi="宋体" w:cs="宋体"/>
                <w:kern w:val="0"/>
                <w:sz w:val="24"/>
                <w:shd w:val="clear" w:color="auto" w:fill="FFFFFF"/>
              </w:rPr>
            </w:pPr>
            <w:r>
              <w:rPr>
                <w:rFonts w:hint="eastAsia" w:ascii="宋体" w:hAnsi="宋体" w:cs="宋体"/>
                <w:kern w:val="0"/>
                <w:sz w:val="24"/>
                <w:shd w:val="clear" w:color="auto" w:fill="FFFFFF"/>
              </w:rPr>
              <w:t>1. 认识“潭、湖”等15个生字，会写“</w:t>
            </w:r>
            <w:r>
              <w:rPr>
                <w:rFonts w:hint="eastAsia" w:ascii="宋体" w:hAnsi="宋体" w:cs="宋体"/>
                <w:sz w:val="24"/>
                <w:shd w:val="clear" w:color="auto" w:fill="FFFFFF"/>
              </w:rPr>
              <w:t>湾</w:t>
            </w:r>
            <w:r>
              <w:rPr>
                <w:rFonts w:ascii="宋体" w:hAnsi="宋体" w:cs="宋体"/>
                <w:sz w:val="24"/>
                <w:shd w:val="clear" w:color="auto" w:fill="FFFFFF"/>
              </w:rPr>
              <w:t>、</w:t>
            </w:r>
            <w:r>
              <w:rPr>
                <w:rFonts w:hint="eastAsia" w:ascii="宋体" w:hAnsi="宋体" w:cs="宋体"/>
                <w:sz w:val="24"/>
                <w:shd w:val="clear" w:color="auto" w:fill="FFFFFF"/>
              </w:rPr>
              <w:t>名</w:t>
            </w:r>
            <w:r>
              <w:rPr>
                <w:rFonts w:hint="eastAsia" w:ascii="宋体" w:hAnsi="宋体" w:cs="宋体"/>
                <w:kern w:val="0"/>
                <w:sz w:val="24"/>
                <w:shd w:val="clear" w:color="auto" w:fill="FFFFFF"/>
              </w:rPr>
              <w:t>”等</w:t>
            </w:r>
            <w:r>
              <w:rPr>
                <w:rFonts w:ascii="宋体" w:hAnsi="宋体" w:cs="宋体"/>
                <w:kern w:val="0"/>
                <w:sz w:val="24"/>
                <w:shd w:val="clear" w:color="auto" w:fill="FFFFFF"/>
              </w:rPr>
              <w:t>8</w:t>
            </w:r>
            <w:r>
              <w:rPr>
                <w:rFonts w:hint="eastAsia" w:ascii="宋体" w:hAnsi="宋体" w:cs="宋体"/>
                <w:kern w:val="0"/>
                <w:sz w:val="24"/>
                <w:shd w:val="clear" w:color="auto" w:fill="FFFFFF"/>
              </w:rPr>
              <w:t xml:space="preserve">个生字,认读生字组成的词语。 </w:t>
            </w:r>
          </w:p>
          <w:p w14:paraId="2C6B96D5">
            <w:pPr>
              <w:widowControl/>
              <w:spacing w:line="276" w:lineRule="auto"/>
              <w:ind w:firstLine="424" w:firstLineChars="177"/>
              <w:outlineLvl w:val="0"/>
              <w:rPr>
                <w:rFonts w:ascii="Times New Roman" w:hAnsi="Times New Roman"/>
                <w:color w:val="00B050"/>
              </w:rPr>
            </w:pPr>
            <w:r>
              <w:rPr>
                <w:rFonts w:hint="eastAsia" w:ascii="宋体" w:hAnsi="宋体" w:cs="宋体"/>
                <w:kern w:val="0"/>
                <w:sz w:val="24"/>
                <w:shd w:val="clear" w:color="auto" w:fill="FFFFFF"/>
              </w:rPr>
              <w:t>2.正确、流利、有感情地朗读课文，感受日月潭的秀丽风光。</w:t>
            </w:r>
          </w:p>
        </w:tc>
      </w:tr>
      <w:tr w14:paraId="0CFCF73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5463B454">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1009ED16">
            <w:pPr>
              <w:widowControl/>
              <w:spacing w:line="360" w:lineRule="auto"/>
              <w:jc w:val="center"/>
              <w:rPr>
                <w:rStyle w:val="12"/>
                <w:rFonts w:ascii="Times New Roman" w:hAnsi="Times New Roman"/>
                <w:kern w:val="0"/>
                <w:sz w:val="24"/>
              </w:rPr>
            </w:pPr>
            <w:r>
              <w:rPr>
                <w:rStyle w:val="12"/>
                <w:rFonts w:ascii="Times New Roman" w:hAnsi="Times New Roman"/>
                <w:kern w:val="0"/>
                <w:sz w:val="24"/>
              </w:rPr>
              <w:t>准备</w:t>
            </w:r>
          </w:p>
        </w:tc>
        <w:tc>
          <w:tcPr>
            <w:tcW w:w="8770" w:type="dxa"/>
            <w:gridSpan w:val="6"/>
            <w:tcBorders>
              <w:top w:val="nil"/>
              <w:left w:val="nil"/>
              <w:bottom w:val="single" w:color="000000" w:sz="8" w:space="0"/>
              <w:right w:val="single" w:color="000000" w:sz="8" w:space="0"/>
            </w:tcBorders>
            <w:vAlign w:val="center"/>
          </w:tcPr>
          <w:p w14:paraId="67D90E0D">
            <w:pPr>
              <w:spacing w:line="440" w:lineRule="exact"/>
              <w:ind w:firstLine="480" w:firstLineChars="200"/>
              <w:rPr>
                <w:rFonts w:ascii="Times New Roman" w:hAnsi="Times New Roman"/>
                <w:sz w:val="24"/>
              </w:rPr>
            </w:pPr>
            <w:r>
              <w:rPr>
                <w:rFonts w:hint="eastAsia" w:ascii="宋体" w:hAnsi="宋体" w:cs="宋体"/>
                <w:sz w:val="24"/>
              </w:rPr>
              <w:t>教学课件。</w:t>
            </w:r>
          </w:p>
        </w:tc>
      </w:tr>
      <w:tr w14:paraId="3314A06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5FA5DC4A">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409" w:type="dxa"/>
            <w:gridSpan w:val="2"/>
            <w:tcBorders>
              <w:top w:val="nil"/>
              <w:left w:val="nil"/>
              <w:bottom w:val="single" w:color="auto" w:sz="8" w:space="0"/>
              <w:right w:val="single" w:color="000000" w:sz="8" w:space="0"/>
            </w:tcBorders>
            <w:vAlign w:val="center"/>
          </w:tcPr>
          <w:p w14:paraId="7900E9C2">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5DB5AD7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3959681B">
            <w:pPr>
              <w:widowControl/>
              <w:spacing w:line="360" w:lineRule="auto"/>
              <w:jc w:val="center"/>
              <w:rPr>
                <w:rFonts w:ascii="Times New Roman" w:hAnsi="Times New Roman"/>
              </w:rPr>
            </w:pPr>
            <w:r>
              <w:rPr>
                <w:rStyle w:val="12"/>
                <w:rFonts w:ascii="Times New Roman" w:hAnsi="Times New Roman"/>
                <w:kern w:val="0"/>
                <w:sz w:val="24"/>
              </w:rPr>
              <w:t>导入</w:t>
            </w:r>
          </w:p>
          <w:p w14:paraId="35FB967F">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0FC952F1">
            <w:pPr>
              <w:adjustRightInd w:val="0"/>
              <w:snapToGrid w:val="0"/>
              <w:spacing w:line="440" w:lineRule="exact"/>
              <w:ind w:right="124" w:rightChars="59"/>
              <w:jc w:val="left"/>
              <w:rPr>
                <w:rFonts w:hint="eastAsia" w:ascii="宋体" w:hAnsi="宋体" w:cs="宋体"/>
                <w:color w:val="FF33CC"/>
                <w:sz w:val="24"/>
              </w:rPr>
            </w:pPr>
            <w:r>
              <w:rPr>
                <w:rFonts w:hint="eastAsia" w:ascii="宋体" w:hAnsi="宋体" w:cs="宋体"/>
                <w:color w:val="FF33CC"/>
                <w:sz w:val="24"/>
              </w:rPr>
              <w:t>一、谈话导入。 </w:t>
            </w:r>
          </w:p>
          <w:p w14:paraId="397FA1FF">
            <w:pPr>
              <w:adjustRightInd w:val="0"/>
              <w:snapToGrid w:val="0"/>
              <w:spacing w:line="440" w:lineRule="exact"/>
              <w:ind w:right="124" w:rightChars="59"/>
              <w:jc w:val="left"/>
              <w:rPr>
                <w:rFonts w:hint="eastAsia" w:ascii="宋体" w:hAnsi="宋体" w:cs="宋体"/>
                <w:sz w:val="24"/>
              </w:rPr>
            </w:pPr>
            <w:r>
              <w:rPr>
                <w:rFonts w:hint="eastAsia" w:ascii="宋体" w:hAnsi="宋体" w:cs="宋体"/>
                <w:sz w:val="24"/>
              </w:rPr>
              <w:t xml:space="preserve">     1.同学们去过的地方不少。我听说祖国宝岛台湾有一处景点特别美，吸引了许许多多的中外游客，它就是日月潭。</w:t>
            </w:r>
          </w:p>
          <w:p w14:paraId="7076812F">
            <w:pPr>
              <w:adjustRightInd w:val="0"/>
              <w:snapToGrid w:val="0"/>
              <w:spacing w:line="440" w:lineRule="exact"/>
              <w:ind w:right="124" w:rightChars="59"/>
              <w:jc w:val="left"/>
            </w:pPr>
            <w:r>
              <w:rPr>
                <w:rFonts w:hint="eastAsia" w:ascii="宋体" w:hAnsi="宋体" w:cs="宋体"/>
                <w:color w:val="FF0000"/>
                <w:sz w:val="24"/>
              </w:rPr>
              <w:t>(板书</w:t>
            </w:r>
            <w:r>
              <w:rPr>
                <w:rFonts w:hint="eastAsia"/>
                <w:color w:val="FF0000"/>
                <w:sz w:val="24"/>
              </w:rPr>
              <w:t>课题：10 日月潭）</w:t>
            </w:r>
            <w:r>
              <w:rPr>
                <w:rFonts w:hint="eastAsia"/>
                <w:sz w:val="24"/>
              </w:rPr>
              <w:t>齐读课题。</w:t>
            </w:r>
            <w:r>
              <w:rPr>
                <w:rFonts w:hint="eastAsia"/>
              </w:rPr>
              <w:t>          </w:t>
            </w:r>
          </w:p>
          <w:p w14:paraId="0D46E834">
            <w:pPr>
              <w:adjustRightInd w:val="0"/>
              <w:snapToGrid w:val="0"/>
              <w:spacing w:line="440" w:lineRule="exact"/>
              <w:ind w:right="124" w:rightChars="59" w:firstLine="480" w:firstLineChars="200"/>
              <w:jc w:val="left"/>
              <w:rPr>
                <w:rFonts w:ascii="Times New Roman" w:hAnsi="Times New Roman"/>
                <w:sz w:val="24"/>
              </w:rPr>
            </w:pPr>
            <w:r>
              <w:rPr>
                <w:rFonts w:hint="eastAsia" w:ascii="宋体" w:hAnsi="宋体" w:cs="宋体"/>
                <w:sz w:val="24"/>
              </w:rPr>
              <w:t>2.同学们的声音真洪亮，看把谁引来了（出示生字词）多种形式读。  </w:t>
            </w:r>
          </w:p>
        </w:tc>
        <w:tc>
          <w:tcPr>
            <w:tcW w:w="2409" w:type="dxa"/>
            <w:gridSpan w:val="2"/>
            <w:tcBorders>
              <w:top w:val="nil"/>
              <w:left w:val="nil"/>
              <w:bottom w:val="single" w:color="auto" w:sz="8" w:space="0"/>
              <w:right w:val="single" w:color="000000" w:sz="8" w:space="0"/>
            </w:tcBorders>
          </w:tcPr>
          <w:p w14:paraId="7446DDBE">
            <w:pPr>
              <w:spacing w:line="440" w:lineRule="exact"/>
              <w:rPr>
                <w:rFonts w:ascii="Times New Roman" w:hAnsi="Times New Roman"/>
                <w:sz w:val="24"/>
              </w:rPr>
            </w:pPr>
          </w:p>
        </w:tc>
      </w:tr>
      <w:tr w14:paraId="2B8EB68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3447" w:hRule="atLeast"/>
          <w:jc w:val="center"/>
        </w:trPr>
        <w:tc>
          <w:tcPr>
            <w:tcW w:w="727" w:type="dxa"/>
            <w:tcBorders>
              <w:top w:val="nil"/>
              <w:left w:val="single" w:color="auto" w:sz="8" w:space="0"/>
              <w:bottom w:val="single" w:color="auto" w:sz="8" w:space="0"/>
              <w:right w:val="single" w:color="000000" w:sz="8" w:space="0"/>
            </w:tcBorders>
            <w:vAlign w:val="center"/>
          </w:tcPr>
          <w:p w14:paraId="1DCCC0B8">
            <w:pPr>
              <w:widowControl/>
              <w:spacing w:line="360" w:lineRule="auto"/>
              <w:jc w:val="center"/>
              <w:rPr>
                <w:rFonts w:ascii="Times New Roman" w:hAnsi="Times New Roman"/>
              </w:rPr>
            </w:pPr>
            <w:r>
              <w:rPr>
                <w:rStyle w:val="12"/>
                <w:rFonts w:ascii="Times New Roman" w:hAnsi="Times New Roman"/>
                <w:kern w:val="0"/>
                <w:sz w:val="24"/>
              </w:rPr>
              <w:t>新课</w:t>
            </w:r>
          </w:p>
          <w:p w14:paraId="530A0A71">
            <w:pPr>
              <w:widowControl/>
              <w:spacing w:line="360" w:lineRule="auto"/>
              <w:jc w:val="center"/>
              <w:rPr>
                <w:rFonts w:ascii="Times New Roman" w:hAnsi="Times New Roman"/>
              </w:rPr>
            </w:pPr>
            <w:r>
              <w:rPr>
                <w:rStyle w:val="12"/>
                <w:rFonts w:ascii="Times New Roman" w:hAnsi="Times New Roman"/>
                <w:kern w:val="0"/>
                <w:sz w:val="24"/>
              </w:rPr>
              <w:t>教学</w:t>
            </w:r>
          </w:p>
          <w:p w14:paraId="433F6259">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71ACCD3E">
            <w:pPr>
              <w:widowControl/>
              <w:spacing w:line="440" w:lineRule="exact"/>
              <w:ind w:right="124" w:rightChars="59"/>
              <w:rPr>
                <w:rFonts w:hint="eastAsia" w:ascii="宋体" w:hAnsi="宋体" w:cs="宋体"/>
                <w:b/>
                <w:bCs/>
                <w:color w:val="333333"/>
                <w:kern w:val="0"/>
                <w:sz w:val="24"/>
              </w:rPr>
            </w:pPr>
            <w:r>
              <w:rPr>
                <w:rFonts w:hint="eastAsia" w:ascii="宋体" w:hAnsi="宋体" w:cs="宋体"/>
                <w:color w:val="FF00FF"/>
                <w:sz w:val="24"/>
              </w:rPr>
              <w:t>二</w:t>
            </w:r>
            <w:r>
              <w:rPr>
                <w:rFonts w:hint="eastAsia" w:ascii="宋体" w:hAnsi="宋体" w:cs="宋体"/>
                <w:color w:val="FF0000"/>
                <w:sz w:val="24"/>
              </w:rPr>
              <w:t>、</w:t>
            </w:r>
            <w:r>
              <w:rPr>
                <w:rFonts w:hint="eastAsia" w:ascii="宋体" w:hAnsi="宋体" w:cs="宋体"/>
                <w:color w:val="FF00FF"/>
                <w:sz w:val="24"/>
              </w:rPr>
              <w:t>识字解词</w:t>
            </w:r>
            <w:r>
              <w:rPr>
                <w:rFonts w:hint="eastAsia" w:ascii="宋体" w:hAnsi="宋体" w:cs="宋体"/>
                <w:color w:val="FF0000"/>
                <w:sz w:val="24"/>
              </w:rPr>
              <w:t>。</w:t>
            </w:r>
          </w:p>
          <w:p w14:paraId="0D4AA65B">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1.学生自读课文，按照以前的方法预习课文。    </w:t>
            </w:r>
          </w:p>
          <w:p w14:paraId="03DCBB04">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2.检查自学情况。</w:t>
            </w:r>
          </w:p>
          <w:p w14:paraId="45FF46A5">
            <w:pPr>
              <w:widowControl/>
              <w:spacing w:line="440" w:lineRule="exact"/>
              <w:ind w:right="124" w:rightChars="59"/>
              <w:rPr>
                <w:rFonts w:hint="eastAsia" w:ascii="宋体" w:hAnsi="宋体" w:cs="宋体"/>
                <w:sz w:val="24"/>
              </w:rPr>
            </w:pPr>
            <w:r>
              <w:rPr>
                <w:rFonts w:hint="eastAsia" w:ascii="宋体" w:hAnsi="宋体" w:cs="宋体"/>
                <w:bCs/>
                <w:kern w:val="0"/>
                <w:sz w:val="24"/>
              </w:rPr>
              <w:t xml:space="preserve">     （1）</w:t>
            </w:r>
            <w:r>
              <w:rPr>
                <w:rFonts w:hint="eastAsia" w:ascii="宋体" w:hAnsi="宋体" w:cs="宋体"/>
                <w:bCs/>
                <w:color w:val="00B050"/>
                <w:sz w:val="24"/>
              </w:rPr>
              <w:t>出示</w:t>
            </w:r>
            <w:r>
              <w:rPr>
                <w:rFonts w:hint="eastAsia" w:ascii="宋体" w:hAnsi="宋体" w:cs="宋体"/>
                <w:bCs/>
                <w:color w:val="00B050"/>
                <w:kern w:val="0"/>
                <w:sz w:val="24"/>
              </w:rPr>
              <w:t>生字</w:t>
            </w:r>
            <w:r>
              <w:rPr>
                <w:rFonts w:hint="eastAsia" w:ascii="宋体" w:hAnsi="宋体" w:cs="宋体"/>
                <w:bCs/>
                <w:color w:val="00B050"/>
                <w:sz w:val="24"/>
              </w:rPr>
              <w:t xml:space="preserve"> </w:t>
            </w:r>
            <w:r>
              <w:rPr>
                <w:rFonts w:hint="eastAsia" w:ascii="宋体" w:hAnsi="宋体" w:cs="宋体"/>
                <w:b/>
                <w:color w:val="00B050"/>
                <w:sz w:val="24"/>
              </w:rPr>
              <w:t>（课件出示2）</w:t>
            </w:r>
            <w:r>
              <w:rPr>
                <w:rFonts w:hint="eastAsia" w:ascii="宋体" w:hAnsi="宋体" w:cs="宋体"/>
                <w:color w:val="00B050"/>
                <w:sz w:val="24"/>
              </w:rPr>
              <w:t xml:space="preserve"> </w:t>
            </w:r>
          </w:p>
          <w:p w14:paraId="6D45F8A3">
            <w:pPr>
              <w:spacing w:line="440" w:lineRule="exact"/>
              <w:ind w:right="124" w:rightChars="59"/>
              <w:rPr>
                <w:rFonts w:hint="eastAsia" w:ascii="宋体" w:hAnsi="宋体" w:cs="宋体"/>
                <w:color w:val="0000FF"/>
                <w:sz w:val="24"/>
              </w:rPr>
            </w:pPr>
            <w:r>
              <w:rPr>
                <w:rFonts w:hint="eastAsia" w:ascii="宋体" w:hAnsi="宋体" w:cs="宋体"/>
                <w:bCs/>
                <w:color w:val="0000FF"/>
                <w:kern w:val="0"/>
                <w:sz w:val="24"/>
              </w:rPr>
              <w:t xml:space="preserve"> 　</w:t>
            </w:r>
            <w:r>
              <w:rPr>
                <w:rFonts w:hint="eastAsia" w:ascii="宋体" w:hAnsi="宋体" w:cs="宋体"/>
                <w:color w:val="0000FF"/>
                <w:sz w:val="24"/>
              </w:rPr>
              <w:t xml:space="preserve"> wān   mín</w:t>
            </w:r>
            <w:r>
              <w:rPr>
                <w:rFonts w:hint="eastAsia"/>
                <w:color w:val="0000FF"/>
                <w:sz w:val="28"/>
                <w:szCs w:val="28"/>
              </w:rPr>
              <w:t>ɡ</w:t>
            </w:r>
            <w:r>
              <w:rPr>
                <w:rFonts w:hint="eastAsia" w:ascii="Arial Unicode MS" w:hAnsi="Arial Unicode MS" w:eastAsia="Arial Unicode MS" w:cs="Arial Unicode MS"/>
                <w:color w:val="0000FF"/>
                <w:sz w:val="24"/>
              </w:rPr>
              <w:t xml:space="preserve"> </w:t>
            </w:r>
            <w:r>
              <w:rPr>
                <w:rFonts w:hint="eastAsia" w:ascii="宋体" w:hAnsi="宋体" w:cs="宋体"/>
                <w:color w:val="0000FF"/>
                <w:sz w:val="24"/>
              </w:rPr>
              <w:t xml:space="preserve"> shèn</w:t>
            </w:r>
            <w:r>
              <w:rPr>
                <w:rFonts w:hint="eastAsia"/>
                <w:color w:val="0000FF"/>
                <w:sz w:val="28"/>
                <w:szCs w:val="28"/>
              </w:rPr>
              <w:t>ɡ</w:t>
            </w:r>
            <w:r>
              <w:rPr>
                <w:rFonts w:hint="eastAsia" w:ascii="宋体" w:hAnsi="宋体" w:cs="宋体"/>
                <w:color w:val="0000FF"/>
                <w:sz w:val="24"/>
              </w:rPr>
              <w:t xml:space="preserve">  jì yān</w:t>
            </w:r>
            <w:r>
              <w:rPr>
                <w:rFonts w:hint="eastAsia"/>
                <w:color w:val="0000FF"/>
                <w:sz w:val="28"/>
                <w:szCs w:val="28"/>
              </w:rPr>
              <w:t>ɡ</w:t>
            </w:r>
            <w:r>
              <w:rPr>
                <w:rFonts w:hint="eastAsia" w:ascii="宋体" w:hAnsi="宋体" w:cs="宋体"/>
                <w:color w:val="0000FF"/>
                <w:sz w:val="24"/>
              </w:rPr>
              <w:t xml:space="preserve">  lì   zhǎn  xiàn </w:t>
            </w:r>
          </w:p>
          <w:p w14:paraId="3060771B">
            <w:pPr>
              <w:spacing w:line="440" w:lineRule="exact"/>
              <w:ind w:right="124" w:rightChars="59"/>
              <w:rPr>
                <w:rFonts w:hint="eastAsia" w:ascii="宋体" w:hAnsi="宋体" w:cs="宋体"/>
                <w:color w:val="0000FF"/>
                <w:sz w:val="24"/>
                <w:shd w:val="clear" w:color="auto" w:fill="FFFFFF"/>
              </w:rPr>
            </w:pPr>
            <w:r>
              <w:rPr>
                <w:rFonts w:hint="eastAsia" w:ascii="宋体" w:hAnsi="宋体" w:cs="宋体"/>
                <w:color w:val="0000FF"/>
                <w:sz w:val="24"/>
              </w:rPr>
              <w:t xml:space="preserve">    湾     名   胜    迹    央   丽   展    现   </w:t>
            </w:r>
          </w:p>
          <w:p w14:paraId="7FC6243E">
            <w:pPr>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w:t>
            </w:r>
            <w:r>
              <w:rPr>
                <w:rFonts w:ascii="Wingdings" w:hAnsi="Wingdings" w:cs="宋体"/>
                <w:bCs/>
                <w:kern w:val="0"/>
                <w:sz w:val="24"/>
              </w:rPr>
              <w:sym w:font="Wingdings" w:char="F081"/>
            </w:r>
            <w:r>
              <w:rPr>
                <w:rFonts w:hint="eastAsia" w:ascii="宋体" w:hAnsi="宋体" w:cs="宋体"/>
                <w:bCs/>
                <w:kern w:val="0"/>
                <w:sz w:val="24"/>
              </w:rPr>
              <w:t>各自拼读，找出翘舌音“胜 展”，前鼻音“展、现”，后鼻音“名、胜、央”。</w:t>
            </w:r>
          </w:p>
          <w:p w14:paraId="6F694BC4">
            <w:pPr>
              <w:widowControl/>
              <w:spacing w:line="440" w:lineRule="exact"/>
              <w:ind w:right="124" w:rightChars="59" w:firstLine="480"/>
              <w:rPr>
                <w:rFonts w:hint="eastAsia" w:ascii="宋体" w:hAnsi="宋体" w:cs="宋体"/>
                <w:bCs/>
                <w:kern w:val="0"/>
                <w:sz w:val="24"/>
              </w:rPr>
            </w:pPr>
            <w:r>
              <w:rPr>
                <w:rFonts w:hint="eastAsia" w:ascii="宋体" w:hAnsi="宋体" w:cs="宋体"/>
                <w:bCs/>
                <w:kern w:val="0"/>
                <w:sz w:val="24"/>
              </w:rPr>
              <w:t xml:space="preserve"> </w:t>
            </w:r>
            <w:r>
              <w:rPr>
                <w:rFonts w:ascii="Wingdings" w:hAnsi="Wingdings" w:cs="宋体"/>
                <w:bCs/>
                <w:kern w:val="0"/>
                <w:sz w:val="24"/>
              </w:rPr>
              <w:sym w:font="Wingdings" w:char="F082"/>
            </w:r>
            <w:r>
              <w:rPr>
                <w:rFonts w:hint="eastAsia" w:ascii="宋体" w:hAnsi="宋体" w:cs="宋体"/>
                <w:bCs/>
                <w:kern w:val="0"/>
                <w:sz w:val="24"/>
              </w:rPr>
              <w:t>指名认读，相机正音，并用生字口头组词。</w:t>
            </w:r>
          </w:p>
          <w:p w14:paraId="358C981D">
            <w:pPr>
              <w:widowControl/>
              <w:spacing w:line="440" w:lineRule="exact"/>
              <w:ind w:right="124" w:rightChars="59" w:firstLine="480"/>
              <w:rPr>
                <w:rFonts w:hint="eastAsia" w:ascii="宋体" w:hAnsi="宋体" w:cs="宋体"/>
                <w:bCs/>
                <w:kern w:val="0"/>
                <w:sz w:val="24"/>
              </w:rPr>
            </w:pPr>
            <w:r>
              <w:rPr>
                <w:rFonts w:hint="eastAsia" w:ascii="宋体" w:hAnsi="宋体" w:cs="宋体"/>
                <w:bCs/>
                <w:color w:val="333333"/>
                <w:kern w:val="0"/>
                <w:sz w:val="24"/>
              </w:rPr>
              <w:t xml:space="preserve"> （2）出示</w:t>
            </w:r>
            <w:r>
              <w:rPr>
                <w:rFonts w:hint="eastAsia" w:ascii="宋体" w:hAnsi="宋体" w:cs="宋体"/>
                <w:bCs/>
                <w:kern w:val="0"/>
                <w:sz w:val="24"/>
              </w:rPr>
              <w:t>新词</w:t>
            </w:r>
            <w:r>
              <w:rPr>
                <w:rFonts w:hint="eastAsia" w:ascii="宋体" w:hAnsi="宋体" w:cs="宋体"/>
                <w:b/>
                <w:color w:val="00B050"/>
                <w:sz w:val="24"/>
              </w:rPr>
              <w:t>（课件出示3）</w:t>
            </w:r>
          </w:p>
          <w:p w14:paraId="6DB45864">
            <w:pPr>
              <w:widowControl/>
              <w:spacing w:line="440" w:lineRule="exact"/>
              <w:ind w:left="480" w:right="124" w:rightChars="59" w:hanging="480" w:hangingChars="200"/>
              <w:jc w:val="center"/>
              <w:rPr>
                <w:rFonts w:hint="eastAsia" w:ascii="宋体" w:hAnsi="宋体" w:cs="宋体"/>
                <w:bCs/>
                <w:kern w:val="0"/>
                <w:sz w:val="24"/>
              </w:rPr>
            </w:pPr>
            <w:r>
              <w:rPr>
                <w:rFonts w:hint="eastAsia" w:ascii="宋体" w:hAnsi="宋体" w:cs="宋体"/>
                <w:bCs/>
                <w:kern w:val="0"/>
                <w:sz w:val="24"/>
              </w:rPr>
              <w:t>日月潭  台湾</w:t>
            </w:r>
          </w:p>
          <w:p w14:paraId="3AAFD596">
            <w:pPr>
              <w:widowControl/>
              <w:spacing w:line="440" w:lineRule="exact"/>
              <w:ind w:left="480" w:right="124" w:rightChars="59" w:hanging="480" w:hangingChars="200"/>
              <w:jc w:val="center"/>
              <w:rPr>
                <w:rFonts w:hint="eastAsia" w:ascii="宋体" w:hAnsi="宋体" w:cs="宋体"/>
                <w:bCs/>
                <w:kern w:val="0"/>
                <w:sz w:val="24"/>
              </w:rPr>
            </w:pPr>
            <w:r>
              <w:rPr>
                <w:rFonts w:hint="eastAsia" w:ascii="宋体" w:hAnsi="宋体" w:cs="宋体"/>
                <w:bCs/>
                <w:kern w:val="0"/>
                <w:sz w:val="24"/>
              </w:rPr>
              <w:t>湖水  周围  中央  轻纱</w:t>
            </w:r>
          </w:p>
          <w:p w14:paraId="06A1ACA5">
            <w:pPr>
              <w:widowControl/>
              <w:spacing w:line="440" w:lineRule="exact"/>
              <w:ind w:left="480" w:right="124" w:rightChars="59" w:hanging="480" w:hangingChars="200"/>
              <w:jc w:val="center"/>
              <w:rPr>
                <w:rFonts w:hint="eastAsia" w:ascii="宋体" w:hAnsi="宋体" w:cs="宋体"/>
                <w:bCs/>
                <w:kern w:val="0"/>
                <w:sz w:val="24"/>
              </w:rPr>
            </w:pPr>
            <w:r>
              <w:rPr>
                <w:rFonts w:hint="eastAsia" w:ascii="宋体" w:hAnsi="宋体" w:cs="宋体"/>
                <w:bCs/>
                <w:kern w:val="0"/>
                <w:sz w:val="24"/>
              </w:rPr>
              <w:t>仙境  吸引  游客  童话 小岛</w:t>
            </w:r>
          </w:p>
          <w:p w14:paraId="0368DE8E">
            <w:pPr>
              <w:widowControl/>
              <w:spacing w:line="440" w:lineRule="exact"/>
              <w:ind w:left="480" w:right="124" w:rightChars="59" w:hanging="480" w:hangingChars="200"/>
              <w:jc w:val="center"/>
              <w:rPr>
                <w:rFonts w:hint="eastAsia" w:ascii="宋体" w:hAnsi="宋体" w:cs="宋体"/>
                <w:bCs/>
                <w:kern w:val="0"/>
                <w:sz w:val="24"/>
              </w:rPr>
            </w:pPr>
            <w:r>
              <w:rPr>
                <w:rFonts w:hint="eastAsia" w:ascii="宋体" w:hAnsi="宋体" w:cs="宋体"/>
                <w:bCs/>
                <w:kern w:val="0"/>
                <w:sz w:val="24"/>
              </w:rPr>
              <w:t>群山环绕  草木茂盛  名胜古迹 山清水秀   点点灯光   蒙蒙细雨 隐隐约约 风光秀丽</w:t>
            </w:r>
          </w:p>
          <w:p w14:paraId="692EB24B">
            <w:pPr>
              <w:widowControl/>
              <w:spacing w:line="440" w:lineRule="exact"/>
              <w:ind w:right="124" w:rightChars="59" w:firstLine="720" w:firstLineChars="300"/>
              <w:rPr>
                <w:rFonts w:hint="eastAsia" w:ascii="宋体" w:hAnsi="宋体" w:cs="宋体"/>
                <w:bCs/>
                <w:color w:val="333333"/>
                <w:kern w:val="0"/>
                <w:sz w:val="24"/>
              </w:rPr>
            </w:pPr>
            <w:r>
              <w:rPr>
                <w:rFonts w:ascii="Wingdings" w:hAnsi="Wingdings" w:cs="宋体"/>
                <w:bCs/>
                <w:kern w:val="0"/>
                <w:sz w:val="24"/>
              </w:rPr>
              <w:sym w:font="Wingdings" w:char="F081"/>
            </w:r>
            <w:r>
              <w:rPr>
                <w:rFonts w:hint="eastAsia" w:ascii="宋体" w:hAnsi="宋体" w:cs="宋体"/>
                <w:bCs/>
                <w:kern w:val="0"/>
                <w:sz w:val="24"/>
              </w:rPr>
              <w:t>开展读词游戏。</w:t>
            </w:r>
            <w:r>
              <w:rPr>
                <w:rFonts w:hint="eastAsia" w:ascii="宋体" w:hAnsi="宋体" w:cs="宋体"/>
                <w:bCs/>
                <w:color w:val="333333"/>
                <w:kern w:val="0"/>
                <w:sz w:val="24"/>
              </w:rPr>
              <w:t xml:space="preserve"> </w:t>
            </w:r>
          </w:p>
          <w:p w14:paraId="3F7AD6BD">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w:t>
            </w:r>
            <w:r>
              <w:rPr>
                <w:rFonts w:ascii="Wingdings" w:hAnsi="Wingdings" w:cs="宋体"/>
                <w:bCs/>
                <w:kern w:val="0"/>
                <w:sz w:val="24"/>
              </w:rPr>
              <w:sym w:font="Wingdings" w:char="F082"/>
            </w:r>
            <w:r>
              <w:rPr>
                <w:rFonts w:hint="eastAsia" w:ascii="宋体" w:hAnsi="宋体" w:cs="宋体"/>
                <w:bCs/>
                <w:kern w:val="0"/>
                <w:sz w:val="24"/>
              </w:rPr>
              <w:t>开火车读，再读。</w:t>
            </w:r>
          </w:p>
          <w:p w14:paraId="668CF549">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w:t>
            </w:r>
            <w:r>
              <w:rPr>
                <w:rFonts w:ascii="Wingdings" w:hAnsi="Wingdings" w:cs="宋体"/>
                <w:bCs/>
                <w:kern w:val="0"/>
                <w:sz w:val="24"/>
              </w:rPr>
              <w:sym w:font="Wingdings" w:char="F083"/>
            </w:r>
            <w:r>
              <w:rPr>
                <w:rFonts w:hint="eastAsia" w:ascii="宋体" w:hAnsi="宋体" w:cs="宋体"/>
                <w:bCs/>
                <w:kern w:val="0"/>
                <w:sz w:val="24"/>
              </w:rPr>
              <w:t>小老师领读，齐读，理解、记忆生字词。</w:t>
            </w:r>
          </w:p>
          <w:p w14:paraId="48AAEF8C">
            <w:pPr>
              <w:widowControl/>
              <w:spacing w:line="440" w:lineRule="exact"/>
              <w:ind w:right="124" w:rightChars="59" w:firstLine="480" w:firstLineChars="200"/>
              <w:rPr>
                <w:rFonts w:hint="eastAsia" w:ascii="宋体" w:hAnsi="宋体" w:cs="宋体"/>
                <w:bCs/>
                <w:kern w:val="0"/>
                <w:sz w:val="24"/>
              </w:rPr>
            </w:pPr>
            <w:r>
              <w:rPr>
                <w:rFonts w:hint="eastAsia" w:ascii="宋体" w:hAnsi="宋体" w:cs="宋体"/>
                <w:bCs/>
                <w:kern w:val="0"/>
                <w:sz w:val="24"/>
              </w:rPr>
              <w:t>（3）识记生字：</w:t>
            </w:r>
          </w:p>
          <w:p w14:paraId="60B4BBA1">
            <w:pPr>
              <w:spacing w:line="440" w:lineRule="exact"/>
              <w:ind w:right="124" w:rightChars="59" w:firstLine="720" w:firstLineChars="300"/>
              <w:rPr>
                <w:rFonts w:hint="eastAsia" w:ascii="宋体" w:hAnsi="宋体" w:cs="宋体"/>
                <w:sz w:val="24"/>
              </w:rPr>
            </w:pPr>
            <w:r>
              <w:rPr>
                <w:rFonts w:hint="eastAsia" w:ascii="宋体" w:hAnsi="宋体" w:cs="宋体"/>
                <w:sz w:val="24"/>
              </w:rPr>
              <w:t>①用加一加的方法记住“湖、胜”：“氵+胡”是“湖”，“月+生”是“胜”。</w:t>
            </w:r>
          </w:p>
          <w:p w14:paraId="108EED4D">
            <w:pPr>
              <w:spacing w:line="440" w:lineRule="exact"/>
              <w:ind w:right="124" w:rightChars="59" w:firstLine="720" w:firstLineChars="300"/>
              <w:rPr>
                <w:rFonts w:hint="eastAsia" w:ascii="宋体" w:hAnsi="宋体" w:cs="宋体"/>
                <w:sz w:val="24"/>
              </w:rPr>
            </w:pPr>
            <w:r>
              <w:rPr>
                <w:rFonts w:hint="eastAsia" w:ascii="宋体" w:hAnsi="宋体" w:cs="宋体"/>
                <w:sz w:val="24"/>
              </w:rPr>
              <w:t>②用“换一换”方法学习“绕一浇一烧”“纱一沙一吵”，“境一镜”。</w:t>
            </w:r>
          </w:p>
          <w:p w14:paraId="56326655">
            <w:pPr>
              <w:spacing w:line="440" w:lineRule="exact"/>
              <w:ind w:right="124" w:rightChars="59" w:firstLine="720" w:firstLineChars="300"/>
              <w:rPr>
                <w:rFonts w:hint="eastAsia" w:ascii="宋体" w:hAnsi="宋体" w:cs="宋体"/>
                <w:bCs/>
                <w:kern w:val="0"/>
                <w:sz w:val="24"/>
              </w:rPr>
            </w:pPr>
            <w:r>
              <w:rPr>
                <w:rFonts w:hint="eastAsia" w:ascii="宋体" w:hAnsi="宋体" w:cs="宋体"/>
                <w:sz w:val="24"/>
              </w:rPr>
              <w:t>③组词法识记：“湖、童、客”可以通过组词识记，如“西湖、湖水、湖面、儿童、客人、客厅”。</w:t>
            </w:r>
          </w:p>
          <w:p w14:paraId="668CB008">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（4）让我们把这些字词带到课文中，一起来读好课文。</w:t>
            </w:r>
          </w:p>
          <w:p w14:paraId="3E4A04FD">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①分自然段，指名朗读课文，其他同学注意听读音是否正确。</w:t>
            </w:r>
          </w:p>
          <w:p w14:paraId="38AE2ED5">
            <w:pPr>
              <w:widowControl/>
              <w:spacing w:line="440" w:lineRule="exact"/>
              <w:ind w:right="124" w:rightChars="59" w:firstLine="720" w:firstLineChars="300"/>
              <w:rPr>
                <w:rFonts w:hint="eastAsia" w:ascii="宋体" w:hAnsi="宋体" w:cs="宋体"/>
                <w:bCs/>
                <w:kern w:val="0"/>
                <w:sz w:val="24"/>
              </w:rPr>
            </w:pPr>
            <w:r>
              <w:rPr>
                <w:rFonts w:hint="eastAsia" w:ascii="宋体" w:hAnsi="宋体" w:cs="宋体"/>
                <w:bCs/>
                <w:kern w:val="0"/>
                <w:sz w:val="24"/>
              </w:rPr>
              <w:t>②开火车读，看谁读得好。组织互相评价读书。</w:t>
            </w:r>
          </w:p>
          <w:p w14:paraId="0D4781D1">
            <w:pPr>
              <w:widowControl/>
              <w:spacing w:line="440" w:lineRule="exact"/>
              <w:ind w:right="124" w:rightChars="59"/>
              <w:rPr>
                <w:rFonts w:hint="eastAsia" w:ascii="宋体" w:hAnsi="宋体" w:cs="宋体"/>
                <w:bCs/>
                <w:color w:val="333333"/>
                <w:kern w:val="0"/>
                <w:sz w:val="24"/>
              </w:rPr>
            </w:pPr>
            <w:r>
              <w:rPr>
                <w:rFonts w:hint="eastAsia" w:ascii="宋体" w:hAnsi="宋体" w:cs="宋体"/>
                <w:bCs/>
                <w:kern w:val="0"/>
                <w:sz w:val="24"/>
              </w:rPr>
              <w:t xml:space="preserve">      3.整体感知内容。</w:t>
            </w:r>
          </w:p>
          <w:p w14:paraId="0B4BD9A3">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请大家带着这些问题读课文。</w:t>
            </w:r>
            <w:r>
              <w:rPr>
                <w:rFonts w:hint="eastAsia" w:ascii="宋体" w:hAnsi="宋体" w:cs="宋体"/>
                <w:b/>
                <w:color w:val="00B050"/>
                <w:sz w:val="24"/>
              </w:rPr>
              <w:t>（课件出示4）</w:t>
            </w:r>
            <w:r>
              <w:rPr>
                <w:rFonts w:hint="eastAsia" w:ascii="宋体" w:hAnsi="宋体" w:cs="宋体"/>
                <w:sz w:val="24"/>
              </w:rPr>
              <w:t xml:space="preserve"> </w:t>
            </w:r>
            <w:r>
              <w:rPr>
                <w:rFonts w:hint="eastAsia" w:ascii="宋体" w:hAnsi="宋体" w:cs="宋体"/>
                <w:bCs/>
                <w:color w:val="333333"/>
                <w:kern w:val="0"/>
                <w:sz w:val="24"/>
              </w:rPr>
              <w:t xml:space="preserve"> </w:t>
            </w:r>
          </w:p>
          <w:p w14:paraId="77E90A38">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w:t>
            </w:r>
            <w:r>
              <w:rPr>
                <w:rFonts w:ascii="Wingdings" w:hAnsi="Wingdings" w:cs="宋体"/>
                <w:bCs/>
                <w:color w:val="0000FF"/>
                <w:kern w:val="0"/>
                <w:sz w:val="24"/>
              </w:rPr>
              <w:sym w:font="Wingdings" w:char="F081"/>
            </w:r>
            <w:r>
              <w:rPr>
                <w:rFonts w:hint="eastAsia" w:ascii="宋体" w:hAnsi="宋体" w:cs="宋体"/>
                <w:bCs/>
                <w:color w:val="0000FF"/>
                <w:kern w:val="0"/>
                <w:sz w:val="24"/>
              </w:rPr>
              <w:t>日月潭被小岛分成哪两个部分？</w:t>
            </w:r>
          </w:p>
          <w:p w14:paraId="4239F58A">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（北边是日潭，南边是月潭。）</w:t>
            </w:r>
          </w:p>
          <w:p w14:paraId="448D77E3">
            <w:pPr>
              <w:widowControl/>
              <w:spacing w:line="440" w:lineRule="exact"/>
              <w:ind w:right="124" w:rightChars="59"/>
              <w:rPr>
                <w:rFonts w:hint="eastAsia" w:ascii="宋体" w:hAnsi="宋体" w:cs="宋体"/>
                <w:bCs/>
                <w:color w:val="FF0000"/>
                <w:kern w:val="0"/>
                <w:sz w:val="24"/>
              </w:rPr>
            </w:pPr>
            <w:r>
              <w:rPr>
                <w:rFonts w:hint="eastAsia" w:ascii="宋体" w:hAnsi="宋体" w:cs="宋体"/>
                <w:bCs/>
                <w:kern w:val="0"/>
                <w:sz w:val="24"/>
              </w:rPr>
              <w:t xml:space="preserve">    </w:t>
            </w:r>
            <w:r>
              <w:rPr>
                <w:rFonts w:hint="eastAsia" w:ascii="宋体" w:hAnsi="宋体" w:cs="宋体"/>
                <w:bCs/>
                <w:color w:val="0000FF"/>
                <w:kern w:val="0"/>
                <w:sz w:val="24"/>
              </w:rPr>
              <w:t xml:space="preserve">  </w:t>
            </w:r>
            <w:r>
              <w:rPr>
                <w:rFonts w:ascii="Wingdings" w:hAnsi="Wingdings" w:cs="宋体"/>
                <w:bCs/>
                <w:color w:val="0000FF"/>
                <w:kern w:val="0"/>
                <w:sz w:val="24"/>
              </w:rPr>
              <w:sym w:font="Wingdings" w:char="F082"/>
            </w:r>
            <w:r>
              <w:rPr>
                <w:rFonts w:hint="eastAsia" w:ascii="宋体" w:hAnsi="宋体" w:cs="宋体"/>
                <w:bCs/>
                <w:color w:val="0000FF"/>
                <w:kern w:val="0"/>
                <w:sz w:val="24"/>
              </w:rPr>
              <w:t>本文介绍了日月潭什么时间的景色？</w:t>
            </w:r>
            <w:r>
              <w:rPr>
                <w:rFonts w:hint="eastAsia" w:ascii="宋体" w:hAnsi="宋体" w:cs="宋体"/>
                <w:bCs/>
                <w:kern w:val="0"/>
                <w:sz w:val="24"/>
              </w:rPr>
              <w:t>（清晨、中午。）</w:t>
            </w:r>
            <w:r>
              <w:rPr>
                <w:rFonts w:hint="eastAsia" w:ascii="宋体" w:hAnsi="宋体" w:cs="宋体"/>
                <w:bCs/>
                <w:color w:val="FF0000"/>
                <w:kern w:val="0"/>
                <w:sz w:val="24"/>
              </w:rPr>
              <w:t>（板书：清晨 中午）</w:t>
            </w:r>
          </w:p>
          <w:p w14:paraId="023D279F">
            <w:pPr>
              <w:spacing w:line="440" w:lineRule="exact"/>
              <w:ind w:right="124" w:rightChars="59"/>
              <w:rPr>
                <w:rFonts w:hint="eastAsia" w:ascii="宋体" w:hAnsi="宋体" w:cs="宋体"/>
                <w:b/>
                <w:bCs/>
                <w:color w:val="FF00FF"/>
                <w:sz w:val="24"/>
              </w:rPr>
            </w:pPr>
            <w:r>
              <w:rPr>
                <w:rFonts w:hint="eastAsia" w:ascii="宋体" w:hAnsi="宋体" w:cs="宋体"/>
                <w:b/>
                <w:bCs/>
                <w:color w:val="FF00FF"/>
                <w:sz w:val="24"/>
              </w:rPr>
              <w:t xml:space="preserve">      三</w:t>
            </w:r>
            <w:r>
              <w:rPr>
                <w:rFonts w:hint="eastAsia" w:ascii="宋体" w:hAnsi="宋体" w:cs="宋体"/>
                <w:b/>
                <w:bCs/>
                <w:color w:val="FF0000"/>
                <w:sz w:val="24"/>
              </w:rPr>
              <w:t>、</w:t>
            </w:r>
            <w:r>
              <w:rPr>
                <w:rFonts w:hint="eastAsia" w:ascii="宋体" w:hAnsi="宋体" w:cs="宋体"/>
                <w:b/>
                <w:bCs/>
                <w:color w:val="FF00FF"/>
                <w:sz w:val="24"/>
              </w:rPr>
              <w:t>生字书写。</w:t>
            </w:r>
          </w:p>
          <w:p w14:paraId="7F259E4E">
            <w:pPr>
              <w:spacing w:line="440" w:lineRule="exact"/>
              <w:ind w:right="124" w:rightChars="59"/>
              <w:rPr>
                <w:rFonts w:hint="eastAsia" w:ascii="宋体" w:hAnsi="宋体" w:cs="宋体"/>
                <w:bCs/>
                <w:color w:val="0000FF"/>
                <w:kern w:val="0"/>
                <w:sz w:val="24"/>
              </w:rPr>
            </w:pPr>
            <w:r>
              <w:rPr>
                <w:rFonts w:hint="eastAsia" w:ascii="宋体" w:hAnsi="宋体" w:cs="宋体"/>
                <w:bCs/>
                <w:kern w:val="0"/>
                <w:sz w:val="24"/>
              </w:rPr>
              <w:t xml:space="preserve">     </w:t>
            </w:r>
            <w:r>
              <w:rPr>
                <w:rFonts w:hint="eastAsia" w:ascii="宋体" w:hAnsi="宋体" w:cs="宋体"/>
                <w:b/>
                <w:color w:val="00B050"/>
                <w:sz w:val="24"/>
              </w:rPr>
              <w:t>（课件出示5）</w:t>
            </w:r>
            <w:r>
              <w:rPr>
                <w:rFonts w:hint="eastAsia" w:ascii="宋体" w:hAnsi="宋体" w:cs="宋体"/>
                <w:bCs/>
                <w:kern w:val="0"/>
                <w:sz w:val="24"/>
              </w:rPr>
              <w:t xml:space="preserve"> </w:t>
            </w:r>
            <w:r>
              <w:rPr>
                <w:rFonts w:hint="eastAsia" w:ascii="宋体" w:hAnsi="宋体" w:cs="宋体"/>
                <w:color w:val="0000FF"/>
                <w:sz w:val="24"/>
              </w:rPr>
              <w:t>出示生字：</w:t>
            </w:r>
            <w:r>
              <w:rPr>
                <w:rFonts w:hint="eastAsia" w:ascii="宋体" w:hAnsi="宋体" w:cs="宋体"/>
                <w:color w:val="0000FF"/>
                <w:sz w:val="24"/>
                <w:shd w:val="clear" w:color="auto" w:fill="FFFFFF"/>
              </w:rPr>
              <w:t xml:space="preserve"> 湾  </w:t>
            </w:r>
            <w:r>
              <w:rPr>
                <w:rFonts w:hint="eastAsia" w:ascii="宋体" w:hAnsi="宋体" w:cs="宋体"/>
                <w:color w:val="0000FF"/>
                <w:sz w:val="24"/>
              </w:rPr>
              <w:t xml:space="preserve">名  胜  迹  央  丽  展  现  </w:t>
            </w:r>
          </w:p>
          <w:p w14:paraId="6137023C">
            <w:pPr>
              <w:widowControl/>
              <w:spacing w:line="440" w:lineRule="exact"/>
              <w:ind w:right="124" w:rightChars="59"/>
              <w:rPr>
                <w:rFonts w:hint="eastAsia" w:ascii="宋体" w:hAnsi="宋体" w:cs="宋体"/>
                <w:sz w:val="24"/>
              </w:rPr>
            </w:pPr>
            <w:r>
              <w:rPr>
                <w:rFonts w:hint="eastAsia" w:ascii="宋体" w:hAnsi="宋体" w:cs="宋体"/>
                <w:sz w:val="24"/>
              </w:rPr>
              <w:t xml:space="preserve">     1.组词语：给生字找朋友，用生字口头组词。</w:t>
            </w:r>
          </w:p>
          <w:p w14:paraId="165D97EF">
            <w:pPr>
              <w:widowControl/>
              <w:spacing w:line="440" w:lineRule="exact"/>
              <w:ind w:right="124" w:rightChars="59"/>
              <w:rPr>
                <w:rFonts w:hint="eastAsia" w:ascii="宋体" w:hAnsi="宋体" w:cs="宋体"/>
              </w:rPr>
            </w:pPr>
            <w:r>
              <w:rPr>
                <w:rFonts w:hint="eastAsia" w:ascii="宋体" w:hAnsi="宋体" w:cs="宋体"/>
                <w:bCs/>
                <w:kern w:val="0"/>
                <w:sz w:val="24"/>
              </w:rPr>
              <w:t xml:space="preserve">    </w:t>
            </w:r>
            <w:r>
              <w:rPr>
                <w:rFonts w:hint="eastAsia" w:cs="宋体"/>
              </w:rPr>
              <w:t xml:space="preserve"> </w:t>
            </w:r>
            <w:r>
              <w:rPr>
                <w:rFonts w:hint="eastAsia" w:cs="宋体"/>
                <w:sz w:val="24"/>
              </w:rPr>
              <w:t>2</w:t>
            </w:r>
            <w:r>
              <w:rPr>
                <w:rFonts w:hint="eastAsia" w:ascii="宋体" w:hAnsi="宋体" w:cs="宋体"/>
                <w:sz w:val="24"/>
              </w:rPr>
              <w:t>.</w:t>
            </w:r>
            <w:r>
              <w:rPr>
                <w:rFonts w:hint="eastAsia" w:ascii="宋体" w:hAnsi="宋体" w:cs="宋体"/>
              </w:rPr>
              <w:t>指导写字：</w:t>
            </w:r>
          </w:p>
          <w:p w14:paraId="1F9A6107">
            <w:pPr>
              <w:pStyle w:val="8"/>
              <w:spacing w:beforeAutospacing="0" w:afterAutospacing="0" w:line="440" w:lineRule="exact"/>
              <w:ind w:right="124" w:rightChars="59"/>
              <w:rPr>
                <w:color w:val="FF0000"/>
              </w:rPr>
            </w:pPr>
            <w:r>
              <w:rPr>
                <w:rFonts w:hint="eastAsia"/>
              </w:rPr>
              <w:t xml:space="preserve">    （1）师范写，重点指导“展、丽”并讲述：</w:t>
            </w:r>
            <w:r>
              <w:rPr>
                <w:rFonts w:hint="eastAsia"/>
                <w:color w:val="FF0000"/>
              </w:rPr>
              <w:t>（板书：展  丽  ）</w:t>
            </w:r>
          </w:p>
          <w:p w14:paraId="0088FBAD">
            <w:pPr>
              <w:pStyle w:val="8"/>
              <w:spacing w:beforeAutospacing="0" w:afterAutospacing="0" w:line="440" w:lineRule="exact"/>
              <w:ind w:right="124" w:rightChars="59"/>
            </w:pPr>
            <w:r>
              <w:rPr>
                <w:rFonts w:hint="eastAsia"/>
              </w:rPr>
              <w:t xml:space="preserve">   </w:t>
            </w:r>
            <w:r>
              <w:rPr>
                <w:rFonts w:hint="eastAsia"/>
                <w:b/>
                <w:color w:val="00B050"/>
              </w:rPr>
              <w:t>（课件出示6）</w:t>
            </w:r>
            <w:r>
              <w:rPr>
                <w:rFonts w:hint="eastAsia"/>
                <w:color w:val="0000FF"/>
              </w:rPr>
              <w:t>“丽、展”田字格课件</w:t>
            </w:r>
          </w:p>
          <w:p w14:paraId="222BBCD1">
            <w:pPr>
              <w:pStyle w:val="8"/>
              <w:spacing w:beforeAutospacing="0" w:afterAutospacing="0" w:line="440" w:lineRule="exact"/>
              <w:ind w:right="124" w:rightChars="59"/>
            </w:pPr>
            <w:r>
              <w:rPr>
                <w:rFonts w:hint="eastAsia"/>
              </w:rPr>
              <w:t xml:space="preserve">     “丽”：上下结构，首笔长横居上居中，盖住下部，下部左右两半分居竖中线两侧，顶部都在横中线上方，框内点笔在横中线下方。</w:t>
            </w:r>
          </w:p>
          <w:p w14:paraId="02F774C6">
            <w:pPr>
              <w:pStyle w:val="8"/>
              <w:spacing w:beforeAutospacing="0" w:afterAutospacing="0" w:line="440" w:lineRule="exact"/>
              <w:ind w:right="124" w:rightChars="59" w:firstLine="480" w:firstLineChars="200"/>
            </w:pPr>
            <w:r>
              <w:rPr>
                <w:rFonts w:hint="eastAsia"/>
              </w:rPr>
              <w:t xml:space="preserve">“展”：半包围结构，“尸”从上、左包围，居上偏左；右下部第二横在横中线下侧，右端超出“尸” ，竖提在竖中线左方，捺撇略长。   </w:t>
            </w:r>
          </w:p>
          <w:p w14:paraId="6A477C8C">
            <w:pPr>
              <w:pStyle w:val="8"/>
              <w:spacing w:beforeAutospacing="0" w:afterAutospacing="0" w:line="440" w:lineRule="exact"/>
              <w:ind w:right="124" w:rightChars="59" w:firstLine="240" w:firstLineChars="100"/>
              <w:rPr>
                <w:bCs/>
              </w:rPr>
            </w:pPr>
            <w:r>
              <w:rPr>
                <w:rFonts w:hint="eastAsia"/>
              </w:rPr>
              <w:t>（2）老师范写，学生在习字本上描红、临写生字。（提醒写字姿势）</w:t>
            </w:r>
          </w:p>
          <w:p w14:paraId="5381FA4A">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（3）指名说说这些生字在田字格中的位置以及书写要点。</w:t>
            </w:r>
          </w:p>
          <w:p w14:paraId="3C6BBF80">
            <w:pPr>
              <w:widowControl/>
              <w:spacing w:line="440" w:lineRule="exact"/>
              <w:ind w:right="124" w:rightChars="59"/>
              <w:rPr>
                <w:rFonts w:hint="eastAsia" w:ascii="宋体" w:hAnsi="宋体" w:cs="宋体"/>
                <w:bCs/>
                <w:color w:val="0000FF"/>
                <w:kern w:val="0"/>
                <w:sz w:val="24"/>
              </w:rPr>
            </w:pPr>
            <w:r>
              <w:rPr>
                <w:rFonts w:hint="eastAsia" w:ascii="宋体" w:hAnsi="宋体" w:cs="宋体"/>
                <w:bCs/>
                <w:kern w:val="0"/>
                <w:sz w:val="24"/>
              </w:rPr>
              <w:t xml:space="preserve">   （4）教师巡视指导，强调写字姿势。</w:t>
            </w:r>
          </w:p>
          <w:p w14:paraId="0C9E6A71">
            <w:pPr>
              <w:widowControl/>
              <w:spacing w:line="440" w:lineRule="exact"/>
              <w:ind w:right="124" w:rightChars="59"/>
              <w:rPr>
                <w:rFonts w:hint="eastAsia" w:ascii="宋体" w:hAnsi="宋体" w:cs="宋体"/>
                <w:bCs/>
                <w:kern w:val="0"/>
                <w:sz w:val="24"/>
              </w:rPr>
            </w:pPr>
            <w:r>
              <w:rPr>
                <w:rFonts w:hint="eastAsia" w:ascii="宋体" w:hAnsi="宋体" w:cs="宋体"/>
                <w:bCs/>
                <w:kern w:val="0"/>
                <w:sz w:val="24"/>
              </w:rPr>
              <w:t xml:space="preserve">   （5）展示学生写字作品，讲评，适当奖励。      </w:t>
            </w:r>
          </w:p>
          <w:p w14:paraId="34663BD5">
            <w:pPr>
              <w:spacing w:line="440" w:lineRule="exact"/>
              <w:ind w:right="124" w:rightChars="59"/>
              <w:rPr>
                <w:rFonts w:hint="eastAsia" w:ascii="宋体" w:hAnsi="宋体" w:cs="宋体"/>
                <w:b/>
                <w:bCs/>
                <w:kern w:val="0"/>
                <w:sz w:val="24"/>
              </w:rPr>
            </w:pPr>
            <w:r>
              <w:rPr>
                <w:rFonts w:hint="eastAsia" w:ascii="宋体" w:hAnsi="宋体" w:cs="宋体"/>
                <w:b/>
                <w:bCs/>
                <w:color w:val="FF00FF"/>
                <w:sz w:val="24"/>
              </w:rPr>
              <w:t xml:space="preserve">    四</w:t>
            </w:r>
            <w:r>
              <w:rPr>
                <w:rFonts w:hint="eastAsia" w:ascii="宋体" w:hAnsi="宋体" w:cs="宋体"/>
                <w:b/>
                <w:bCs/>
                <w:color w:val="FF0000"/>
                <w:sz w:val="24"/>
              </w:rPr>
              <w:t>、</w:t>
            </w:r>
            <w:r>
              <w:rPr>
                <w:rFonts w:hint="eastAsia" w:ascii="宋体" w:hAnsi="宋体" w:cs="宋体"/>
                <w:b/>
                <w:bCs/>
                <w:color w:val="FF00FF"/>
                <w:sz w:val="24"/>
              </w:rPr>
              <w:t>总结交流</w:t>
            </w:r>
            <w:r>
              <w:rPr>
                <w:rFonts w:hint="eastAsia" w:ascii="宋体" w:hAnsi="宋体" w:cs="宋体"/>
                <w:b/>
                <w:bCs/>
                <w:color w:val="FF0000"/>
                <w:sz w:val="24"/>
              </w:rPr>
              <w:t>。</w:t>
            </w:r>
          </w:p>
          <w:p w14:paraId="5112187E">
            <w:pPr>
              <w:widowControl/>
              <w:spacing w:line="440" w:lineRule="exact"/>
              <w:ind w:right="124" w:rightChars="59" w:firstLine="480"/>
              <w:rPr>
                <w:rFonts w:ascii="Times New Roman" w:hAnsi="Times New Roman"/>
                <w:sz w:val="24"/>
              </w:rPr>
            </w:pPr>
            <w:r>
              <w:rPr>
                <w:rFonts w:hint="eastAsia" w:ascii="宋体" w:hAnsi="宋体" w:cs="宋体"/>
                <w:bCs/>
                <w:kern w:val="0"/>
                <w:sz w:val="24"/>
              </w:rPr>
              <w:t>小朋友们，我们的祖国山河秀丽，这节课我们学习了生字，领略了美丽的日月潭风光。下节课我们接着学。</w:t>
            </w:r>
          </w:p>
        </w:tc>
        <w:tc>
          <w:tcPr>
            <w:tcW w:w="2409" w:type="dxa"/>
            <w:gridSpan w:val="2"/>
            <w:tcBorders>
              <w:top w:val="nil"/>
              <w:left w:val="nil"/>
              <w:bottom w:val="single" w:color="auto" w:sz="8" w:space="0"/>
              <w:right w:val="single" w:color="auto" w:sz="8" w:space="0"/>
            </w:tcBorders>
            <w:vAlign w:val="center"/>
          </w:tcPr>
          <w:p w14:paraId="3E4289DE">
            <w:pPr>
              <w:tabs>
                <w:tab w:val="left" w:pos="6237"/>
              </w:tabs>
              <w:spacing w:line="360" w:lineRule="auto"/>
              <w:jc w:val="left"/>
              <w:rPr>
                <w:rFonts w:ascii="Times New Roman" w:hAnsi="Times New Roman"/>
                <w:color w:val="00B050"/>
                <w:kern w:val="0"/>
                <w:sz w:val="24"/>
              </w:rPr>
            </w:pPr>
            <w:r>
              <w:rPr>
                <w:rFonts w:ascii="Times New Roman" w:hAnsi="Times New Roman"/>
                <w:color w:val="00B050"/>
                <w:kern w:val="0"/>
                <w:sz w:val="24"/>
              </w:rPr>
              <w:t xml:space="preserve">  </w:t>
            </w:r>
          </w:p>
          <w:p w14:paraId="19AFD94D">
            <w:pPr>
              <w:tabs>
                <w:tab w:val="left" w:pos="6237"/>
              </w:tabs>
              <w:spacing w:line="360" w:lineRule="auto"/>
              <w:jc w:val="left"/>
              <w:rPr>
                <w:color w:val="00B050"/>
                <w:sz w:val="24"/>
              </w:rPr>
            </w:pPr>
          </w:p>
          <w:p w14:paraId="0A3015AD">
            <w:pPr>
              <w:tabs>
                <w:tab w:val="left" w:pos="6237"/>
              </w:tabs>
              <w:spacing w:line="360" w:lineRule="auto"/>
              <w:jc w:val="left"/>
              <w:rPr>
                <w:color w:val="00B050"/>
                <w:sz w:val="24"/>
              </w:rPr>
            </w:pPr>
          </w:p>
          <w:p w14:paraId="71BC31E3">
            <w:pPr>
              <w:tabs>
                <w:tab w:val="left" w:pos="6237"/>
              </w:tabs>
              <w:spacing w:line="360" w:lineRule="auto"/>
              <w:jc w:val="left"/>
              <w:rPr>
                <w:color w:val="00B050"/>
                <w:sz w:val="24"/>
              </w:rPr>
            </w:pPr>
          </w:p>
          <w:p w14:paraId="5BD2B977">
            <w:pPr>
              <w:tabs>
                <w:tab w:val="left" w:pos="6237"/>
              </w:tabs>
              <w:spacing w:line="360" w:lineRule="auto"/>
              <w:jc w:val="left"/>
              <w:rPr>
                <w:color w:val="00B050"/>
                <w:sz w:val="24"/>
              </w:rPr>
            </w:pPr>
          </w:p>
          <w:p w14:paraId="3E21E891">
            <w:pPr>
              <w:spacing w:line="440" w:lineRule="exact"/>
              <w:rPr>
                <w:color w:val="00B050"/>
                <w:sz w:val="24"/>
              </w:rPr>
            </w:pPr>
            <w:r>
              <w:rPr>
                <w:rFonts w:hint="eastAsia"/>
                <w:color w:val="00B050"/>
                <w:sz w:val="24"/>
              </w:rPr>
              <w:t>【设计意图：多元认字，多种方法认读生字、识记生字，把生字的教学放在低年级语文教学的首位。】</w:t>
            </w:r>
          </w:p>
          <w:p w14:paraId="35E3D074">
            <w:pPr>
              <w:tabs>
                <w:tab w:val="left" w:pos="6237"/>
              </w:tabs>
              <w:spacing w:line="360" w:lineRule="auto"/>
              <w:jc w:val="left"/>
              <w:rPr>
                <w:color w:val="00B050"/>
                <w:sz w:val="24"/>
              </w:rPr>
            </w:pPr>
          </w:p>
          <w:p w14:paraId="7FC0BA71">
            <w:pPr>
              <w:tabs>
                <w:tab w:val="left" w:pos="6237"/>
              </w:tabs>
              <w:spacing w:line="360" w:lineRule="auto"/>
              <w:jc w:val="left"/>
              <w:rPr>
                <w:color w:val="00B050"/>
                <w:sz w:val="24"/>
              </w:rPr>
            </w:pPr>
          </w:p>
          <w:p w14:paraId="1FBD8C1F">
            <w:pPr>
              <w:tabs>
                <w:tab w:val="left" w:pos="6237"/>
              </w:tabs>
              <w:spacing w:line="360" w:lineRule="auto"/>
              <w:jc w:val="left"/>
              <w:rPr>
                <w:color w:val="00B050"/>
                <w:sz w:val="24"/>
              </w:rPr>
            </w:pPr>
          </w:p>
          <w:p w14:paraId="45B53988">
            <w:pPr>
              <w:tabs>
                <w:tab w:val="left" w:pos="6237"/>
              </w:tabs>
              <w:spacing w:line="360" w:lineRule="auto"/>
              <w:jc w:val="left"/>
              <w:rPr>
                <w:rFonts w:ascii="Times New Roman" w:hAnsi="Times New Roman"/>
                <w:sz w:val="24"/>
              </w:rPr>
            </w:pPr>
          </w:p>
          <w:p w14:paraId="546D000E">
            <w:pPr>
              <w:spacing w:line="440" w:lineRule="exact"/>
              <w:rPr>
                <w:color w:val="00B050"/>
                <w:sz w:val="24"/>
              </w:rPr>
            </w:pPr>
          </w:p>
          <w:p w14:paraId="74A7F745">
            <w:pPr>
              <w:spacing w:line="440" w:lineRule="exact"/>
              <w:rPr>
                <w:color w:val="00B050"/>
                <w:sz w:val="24"/>
              </w:rPr>
            </w:pPr>
          </w:p>
          <w:p w14:paraId="6AC5F844">
            <w:pPr>
              <w:spacing w:line="440" w:lineRule="exact"/>
              <w:rPr>
                <w:color w:val="00B050"/>
                <w:sz w:val="24"/>
              </w:rPr>
            </w:pPr>
          </w:p>
          <w:p w14:paraId="47D23F9D">
            <w:pPr>
              <w:spacing w:line="440" w:lineRule="exact"/>
              <w:rPr>
                <w:color w:val="00B050"/>
                <w:sz w:val="24"/>
              </w:rPr>
            </w:pPr>
          </w:p>
          <w:p w14:paraId="67DF4E10">
            <w:pPr>
              <w:spacing w:line="440" w:lineRule="exact"/>
              <w:rPr>
                <w:color w:val="00B050"/>
                <w:sz w:val="24"/>
              </w:rPr>
            </w:pPr>
          </w:p>
          <w:p w14:paraId="7CC2A875">
            <w:pPr>
              <w:spacing w:line="440" w:lineRule="exact"/>
              <w:rPr>
                <w:color w:val="00B050"/>
              </w:rPr>
            </w:pPr>
          </w:p>
          <w:p w14:paraId="52C578E1">
            <w:pPr>
              <w:spacing w:line="440" w:lineRule="exact"/>
              <w:rPr>
                <w:color w:val="00B050"/>
              </w:rPr>
            </w:pPr>
          </w:p>
          <w:p w14:paraId="7CBB2A9F">
            <w:pPr>
              <w:tabs>
                <w:tab w:val="left" w:pos="6237"/>
              </w:tabs>
              <w:spacing w:line="360" w:lineRule="auto"/>
              <w:jc w:val="left"/>
              <w:rPr>
                <w:rFonts w:ascii="Times New Roman" w:hAnsi="Times New Roman"/>
                <w:sz w:val="24"/>
              </w:rPr>
            </w:pPr>
          </w:p>
          <w:p w14:paraId="335F22A1">
            <w:pPr>
              <w:tabs>
                <w:tab w:val="left" w:pos="6237"/>
              </w:tabs>
              <w:spacing w:line="360" w:lineRule="auto"/>
              <w:jc w:val="left"/>
              <w:rPr>
                <w:rFonts w:ascii="Times New Roman" w:hAnsi="Times New Roman"/>
                <w:sz w:val="24"/>
              </w:rPr>
            </w:pPr>
          </w:p>
          <w:p w14:paraId="63C0408B">
            <w:pPr>
              <w:tabs>
                <w:tab w:val="left" w:pos="6237"/>
              </w:tabs>
              <w:spacing w:line="360" w:lineRule="auto"/>
              <w:jc w:val="left"/>
              <w:rPr>
                <w:rFonts w:ascii="Times New Roman" w:hAnsi="Times New Roman"/>
                <w:sz w:val="24"/>
              </w:rPr>
            </w:pPr>
          </w:p>
          <w:p w14:paraId="61790E54">
            <w:pPr>
              <w:tabs>
                <w:tab w:val="left" w:pos="6237"/>
              </w:tabs>
              <w:spacing w:line="360" w:lineRule="auto"/>
              <w:jc w:val="left"/>
              <w:rPr>
                <w:color w:val="00B050"/>
                <w:sz w:val="24"/>
              </w:rPr>
            </w:pPr>
          </w:p>
          <w:p w14:paraId="7C2793B0">
            <w:pPr>
              <w:tabs>
                <w:tab w:val="left" w:pos="6237"/>
              </w:tabs>
              <w:spacing w:line="360" w:lineRule="auto"/>
              <w:jc w:val="left"/>
              <w:rPr>
                <w:rFonts w:ascii="Times New Roman" w:hAnsi="Times New Roman"/>
                <w:sz w:val="24"/>
              </w:rPr>
            </w:pPr>
          </w:p>
          <w:p w14:paraId="1559CBB7">
            <w:pPr>
              <w:tabs>
                <w:tab w:val="left" w:pos="6237"/>
              </w:tabs>
              <w:spacing w:line="360" w:lineRule="auto"/>
              <w:jc w:val="left"/>
              <w:rPr>
                <w:rFonts w:ascii="Times New Roman" w:hAnsi="Times New Roman"/>
                <w:sz w:val="24"/>
              </w:rPr>
            </w:pPr>
          </w:p>
          <w:p w14:paraId="30E8D9DD">
            <w:pPr>
              <w:spacing w:line="440" w:lineRule="exact"/>
              <w:rPr>
                <w:color w:val="00B050"/>
                <w:sz w:val="24"/>
              </w:rPr>
            </w:pPr>
          </w:p>
          <w:p w14:paraId="6FFAB778">
            <w:pPr>
              <w:spacing w:line="440" w:lineRule="exact"/>
              <w:rPr>
                <w:color w:val="00B050"/>
                <w:sz w:val="24"/>
              </w:rPr>
            </w:pPr>
          </w:p>
          <w:p w14:paraId="005D5BAD">
            <w:pPr>
              <w:spacing w:line="440" w:lineRule="exact"/>
              <w:rPr>
                <w:color w:val="00B050"/>
                <w:sz w:val="24"/>
              </w:rPr>
            </w:pPr>
          </w:p>
          <w:p w14:paraId="1892B0AD">
            <w:pPr>
              <w:spacing w:line="440" w:lineRule="exact"/>
              <w:rPr>
                <w:color w:val="00B050"/>
                <w:sz w:val="24"/>
              </w:rPr>
            </w:pPr>
          </w:p>
          <w:p w14:paraId="4E90927F">
            <w:pPr>
              <w:spacing w:line="440" w:lineRule="exact"/>
              <w:rPr>
                <w:color w:val="00B050"/>
                <w:sz w:val="24"/>
              </w:rPr>
            </w:pPr>
          </w:p>
          <w:p w14:paraId="1B50FC72">
            <w:pPr>
              <w:spacing w:line="440" w:lineRule="exact"/>
              <w:rPr>
                <w:color w:val="00B050"/>
                <w:sz w:val="24"/>
              </w:rPr>
            </w:pPr>
          </w:p>
          <w:p w14:paraId="0CF15318">
            <w:pPr>
              <w:spacing w:line="440" w:lineRule="exact"/>
              <w:rPr>
                <w:color w:val="00B050"/>
                <w:sz w:val="24"/>
              </w:rPr>
            </w:pPr>
          </w:p>
          <w:p w14:paraId="210D839B">
            <w:pPr>
              <w:spacing w:line="440" w:lineRule="exact"/>
              <w:rPr>
                <w:color w:val="00B050"/>
                <w:sz w:val="24"/>
              </w:rPr>
            </w:pPr>
          </w:p>
          <w:p w14:paraId="1E7E9A84">
            <w:pPr>
              <w:spacing w:line="440" w:lineRule="exact"/>
              <w:rPr>
                <w:color w:val="00B050"/>
                <w:sz w:val="24"/>
              </w:rPr>
            </w:pPr>
          </w:p>
          <w:p w14:paraId="79FA7F2F">
            <w:pPr>
              <w:spacing w:line="440" w:lineRule="exact"/>
              <w:rPr>
                <w:color w:val="00B050"/>
                <w:sz w:val="24"/>
              </w:rPr>
            </w:pPr>
            <w:r>
              <w:rPr>
                <w:rFonts w:hint="eastAsia"/>
                <w:color w:val="00B050"/>
                <w:sz w:val="24"/>
              </w:rPr>
              <w:t>【设计意图：难写字的指导是非常必要的，规范学生的书写，提高书写水平，养成良好的书写习惯。】</w:t>
            </w:r>
          </w:p>
          <w:p w14:paraId="19EE27FC">
            <w:pPr>
              <w:spacing w:line="440" w:lineRule="exact"/>
              <w:rPr>
                <w:color w:val="00B050"/>
                <w:sz w:val="24"/>
              </w:rPr>
            </w:pPr>
          </w:p>
          <w:p w14:paraId="6080B667">
            <w:pPr>
              <w:spacing w:line="440" w:lineRule="exact"/>
              <w:rPr>
                <w:color w:val="00B050"/>
                <w:sz w:val="24"/>
              </w:rPr>
            </w:pPr>
          </w:p>
          <w:p w14:paraId="44E26EAD">
            <w:pPr>
              <w:spacing w:line="440" w:lineRule="exact"/>
              <w:rPr>
                <w:color w:val="00B050"/>
                <w:sz w:val="24"/>
              </w:rPr>
            </w:pPr>
          </w:p>
          <w:p w14:paraId="3DBCB3D8">
            <w:pPr>
              <w:spacing w:line="440" w:lineRule="exact"/>
              <w:rPr>
                <w:color w:val="00B050"/>
                <w:sz w:val="24"/>
              </w:rPr>
            </w:pPr>
          </w:p>
          <w:p w14:paraId="0B4C4CE0">
            <w:pPr>
              <w:spacing w:line="440" w:lineRule="exact"/>
              <w:rPr>
                <w:color w:val="00B050"/>
                <w:sz w:val="24"/>
              </w:rPr>
            </w:pPr>
          </w:p>
          <w:p w14:paraId="092DD3F7">
            <w:pPr>
              <w:spacing w:line="440" w:lineRule="exact"/>
              <w:rPr>
                <w:color w:val="00B050"/>
                <w:sz w:val="24"/>
              </w:rPr>
            </w:pPr>
          </w:p>
          <w:p w14:paraId="3E29731D">
            <w:pPr>
              <w:spacing w:line="440" w:lineRule="exact"/>
              <w:rPr>
                <w:color w:val="00B050"/>
                <w:sz w:val="24"/>
              </w:rPr>
            </w:pPr>
          </w:p>
          <w:p w14:paraId="5731E4D8">
            <w:pPr>
              <w:spacing w:line="440" w:lineRule="exact"/>
              <w:rPr>
                <w:color w:val="00B050"/>
                <w:sz w:val="24"/>
              </w:rPr>
            </w:pPr>
          </w:p>
          <w:p w14:paraId="30250CFC">
            <w:pPr>
              <w:spacing w:line="440" w:lineRule="exact"/>
              <w:rPr>
                <w:color w:val="00B050"/>
                <w:sz w:val="24"/>
              </w:rPr>
            </w:pPr>
          </w:p>
          <w:p w14:paraId="186FE336">
            <w:pPr>
              <w:spacing w:line="440" w:lineRule="exact"/>
              <w:rPr>
                <w:color w:val="00B050"/>
                <w:sz w:val="24"/>
              </w:rPr>
            </w:pPr>
          </w:p>
          <w:p w14:paraId="176C42EC">
            <w:pPr>
              <w:spacing w:line="440" w:lineRule="exact"/>
              <w:rPr>
                <w:color w:val="00B050"/>
                <w:sz w:val="24"/>
              </w:rPr>
            </w:pPr>
          </w:p>
          <w:p w14:paraId="2F5002F8">
            <w:pPr>
              <w:spacing w:line="440" w:lineRule="exact"/>
              <w:rPr>
                <w:rFonts w:ascii="Times New Roman" w:hAnsi="Times New Roman"/>
                <w:sz w:val="24"/>
              </w:rPr>
            </w:pPr>
          </w:p>
        </w:tc>
      </w:tr>
      <w:tr w14:paraId="26372D5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01"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1CFCB84D">
            <w:pPr>
              <w:spacing w:line="360" w:lineRule="auto"/>
              <w:jc w:val="center"/>
              <w:rPr>
                <w:rFonts w:ascii="Times New Roman" w:hAnsi="Times New Roman"/>
                <w:b/>
                <w:color w:val="000000"/>
                <w:sz w:val="24"/>
                <w:u w:val="thick" w:color="00B050"/>
              </w:rPr>
            </w:pPr>
            <w:r>
              <w:rPr>
                <w:rFonts w:ascii="Times New Roman" w:hAnsi="Times New Roman"/>
                <w:b/>
                <w:color w:val="000000"/>
                <w:sz w:val="24"/>
                <w:u w:val="thick" w:color="00B050"/>
              </w:rPr>
              <w:t>课堂作业新设计</w:t>
            </w:r>
          </w:p>
        </w:tc>
      </w:tr>
      <w:tr w14:paraId="503C01D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2DD3A532">
            <w:pPr>
              <w:numPr>
                <w:ilvl w:val="0"/>
                <w:numId w:val="1"/>
              </w:numPr>
              <w:spacing w:line="440" w:lineRule="exact"/>
              <w:rPr>
                <w:rFonts w:hint="eastAsia" w:ascii="宋体" w:hAnsi="宋体" w:cs="宋体"/>
                <w:sz w:val="24"/>
              </w:rPr>
            </w:pPr>
            <w:r>
              <w:rPr>
                <w:rFonts w:hint="eastAsia" w:ascii="宋体" w:hAnsi="宋体" w:cs="宋体"/>
                <w:sz w:val="24"/>
              </w:rPr>
              <w:t>看拼音写汉字。</w:t>
            </w:r>
          </w:p>
          <w:p w14:paraId="2B753E4A">
            <w:pPr>
              <w:spacing w:line="440" w:lineRule="exact"/>
              <w:rPr>
                <w:rFonts w:hint="eastAsia" w:ascii="宋体" w:hAnsi="宋体" w:cs="宋体"/>
                <w:sz w:val="24"/>
              </w:rPr>
            </w:pPr>
            <w:r>
              <w:rPr>
                <w:rFonts w:ascii="宋体" w:hAnsi="宋体" w:cs="宋体"/>
                <w:sz w:val="24"/>
              </w:rPr>
              <w:t>mín</w:t>
            </w:r>
            <w:r>
              <w:rPr>
                <w:rFonts w:hint="eastAsia"/>
                <w:sz w:val="24"/>
              </w:rPr>
              <w:t xml:space="preserve">ɡ </w:t>
            </w:r>
            <w:r>
              <w:rPr>
                <w:rFonts w:ascii="宋体" w:hAnsi="宋体" w:cs="宋体"/>
                <w:sz w:val="24"/>
              </w:rPr>
              <w:t>shèn</w:t>
            </w:r>
            <w:r>
              <w:rPr>
                <w:rFonts w:hint="eastAsia"/>
                <w:sz w:val="24"/>
              </w:rPr>
              <w:t>ɡ</w:t>
            </w:r>
            <w:r>
              <w:rPr>
                <w:rFonts w:ascii="宋体" w:hAnsi="宋体" w:cs="宋体"/>
                <w:sz w:val="24"/>
              </w:rPr>
              <w:t xml:space="preserve"> </w:t>
            </w:r>
            <w:r>
              <w:rPr>
                <w:rFonts w:hint="eastAsia"/>
                <w:sz w:val="24"/>
              </w:rPr>
              <w:t>ɡ</w:t>
            </w:r>
            <w:r>
              <w:rPr>
                <w:rFonts w:ascii="宋体" w:hAnsi="宋体" w:cs="宋体"/>
                <w:sz w:val="24"/>
              </w:rPr>
              <w:t xml:space="preserve">ǔ jì  zhǎn xiàn  </w:t>
            </w:r>
            <w:r>
              <w:rPr>
                <w:rFonts w:hint="eastAsia" w:ascii="宋体" w:hAnsi="宋体" w:cs="宋体"/>
                <w:sz w:val="24"/>
              </w:rPr>
              <w:t xml:space="preserve"> </w:t>
            </w:r>
            <w:r>
              <w:rPr>
                <w:rFonts w:ascii="宋体" w:hAnsi="宋体" w:cs="宋体"/>
                <w:sz w:val="24"/>
              </w:rPr>
              <w:t xml:space="preserve">yǐn yǐn yuē yuē  </w:t>
            </w:r>
            <w:r>
              <w:rPr>
                <w:rFonts w:hint="eastAsia" w:ascii="宋体" w:hAnsi="宋体" w:cs="宋体"/>
                <w:sz w:val="24"/>
              </w:rPr>
              <w:t xml:space="preserve"> </w:t>
            </w:r>
            <w:r>
              <w:rPr>
                <w:rFonts w:ascii="宋体" w:hAnsi="宋体" w:cs="宋体"/>
                <w:sz w:val="24"/>
              </w:rPr>
              <w:t xml:space="preserve">qún shān huán rào </w:t>
            </w:r>
          </w:p>
          <w:p w14:paraId="4BE36F87">
            <w:pPr>
              <w:spacing w:line="440" w:lineRule="exact"/>
              <w:rPr>
                <w:rFonts w:hint="eastAsia" w:ascii="宋体" w:hAnsi="宋体" w:cs="宋体"/>
                <w:sz w:val="24"/>
              </w:rPr>
            </w:pPr>
            <w:r>
              <w:rPr>
                <w:rFonts w:hint="eastAsia" w:ascii="宋体" w:hAnsi="宋体" w:cs="宋体"/>
                <w:sz w:val="24"/>
              </w:rPr>
              <w:t>（             ） （       ） （            ） （                ）</w:t>
            </w:r>
          </w:p>
          <w:p w14:paraId="6F3A754B">
            <w:pPr>
              <w:spacing w:line="440" w:lineRule="exact"/>
              <w:rPr>
                <w:rFonts w:hint="eastAsia" w:ascii="宋体" w:hAnsi="宋体" w:cs="宋体"/>
                <w:sz w:val="24"/>
              </w:rPr>
            </w:pPr>
            <w:r>
              <w:rPr>
                <w:rFonts w:hint="eastAsia" w:ascii="宋体" w:hAnsi="宋体" w:cs="宋体"/>
                <w:sz w:val="24"/>
              </w:rPr>
              <w:t>2.写出带有下列偏旁的字。</w:t>
            </w:r>
          </w:p>
          <w:p w14:paraId="30B2A3A0">
            <w:pPr>
              <w:adjustRightInd w:val="0"/>
              <w:snapToGrid w:val="0"/>
              <w:spacing w:line="440" w:lineRule="exact"/>
              <w:ind w:firstLine="480"/>
              <w:rPr>
                <w:rFonts w:ascii="Times New Roman" w:hAnsi="Times New Roman"/>
              </w:rPr>
            </w:pPr>
            <w:r>
              <w:rPr>
                <w:rFonts w:hint="eastAsia" w:ascii="宋体" w:hAnsi="宋体" w:cs="宋体"/>
                <w:sz w:val="24"/>
              </w:rPr>
              <w:t xml:space="preserve">  辶（   ）（   ）（   ）        月（  ）（   ）（    ）</w:t>
            </w:r>
          </w:p>
        </w:tc>
      </w:tr>
      <w:tr w14:paraId="237C005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291EC72F">
            <w:pPr>
              <w:spacing w:line="440" w:lineRule="exact"/>
              <w:ind w:firstLine="18"/>
              <w:rPr>
                <w:rFonts w:hint="eastAsia" w:ascii="宋体" w:hAnsi="宋体" w:cs="宋体"/>
                <w:sz w:val="24"/>
              </w:rPr>
            </w:pPr>
            <w:r>
              <w:rPr>
                <w:rFonts w:hint="eastAsia" w:ascii="宋体" w:hAnsi="宋体" w:cs="宋体"/>
                <w:sz w:val="24"/>
              </w:rPr>
              <w:t>参考答案：</w:t>
            </w:r>
          </w:p>
          <w:p w14:paraId="1CCC0D26">
            <w:pPr>
              <w:spacing w:line="440" w:lineRule="exact"/>
              <w:rPr>
                <w:rFonts w:hint="eastAsia" w:ascii="宋体" w:hAnsi="宋体" w:cs="宋体"/>
                <w:sz w:val="24"/>
              </w:rPr>
            </w:pPr>
            <w:r>
              <w:rPr>
                <w:rFonts w:hint="eastAsia" w:ascii="宋体" w:hAnsi="宋体" w:cs="宋体"/>
                <w:sz w:val="24"/>
              </w:rPr>
              <w:t>1.名胜古迹  展现  隐隐约约 群山环绕</w:t>
            </w:r>
          </w:p>
          <w:p w14:paraId="5B2131AF">
            <w:pPr>
              <w:spacing w:line="440" w:lineRule="exact"/>
              <w:rPr>
                <w:rFonts w:ascii="Times New Roman" w:hAnsi="Times New Roman"/>
                <w:sz w:val="24"/>
              </w:rPr>
            </w:pPr>
            <w:r>
              <w:rPr>
                <w:rFonts w:hint="eastAsia" w:ascii="宋体" w:hAnsi="宋体" w:cs="宋体"/>
                <w:sz w:val="24"/>
              </w:rPr>
              <w:t xml:space="preserve">2. 辶（迹）（边）（过）    月（胜）（肚）（服） </w:t>
            </w:r>
          </w:p>
        </w:tc>
      </w:tr>
    </w:tbl>
    <w:p w14:paraId="67259D16">
      <w:pPr>
        <w:spacing w:line="360" w:lineRule="auto"/>
        <w:rPr>
          <w:rFonts w:ascii="Times New Roman" w:hAnsi="Times New Roman"/>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727"/>
        <w:gridCol w:w="6219"/>
        <w:gridCol w:w="2552"/>
      </w:tblGrid>
      <w:tr w14:paraId="3B46E40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29083786">
            <w:pPr>
              <w:widowControl/>
              <w:spacing w:line="360" w:lineRule="auto"/>
              <w:jc w:val="center"/>
              <w:rPr>
                <w:rFonts w:ascii="Times New Roman" w:hAnsi="Times New Roman"/>
              </w:rPr>
            </w:pPr>
            <w:r>
              <w:rPr>
                <w:rStyle w:val="12"/>
                <w:rFonts w:ascii="Times New Roman" w:hAnsi="Times New Roman"/>
                <w:kern w:val="0"/>
                <w:sz w:val="24"/>
              </w:rPr>
              <w:t>第二课时</w:t>
            </w:r>
            <w:r>
              <w:rPr>
                <w:rFonts w:ascii="Times New Roman" w:hAnsi="Times New Roman"/>
                <w:kern w:val="0"/>
                <w:sz w:val="24"/>
              </w:rPr>
              <w:t> </w:t>
            </w:r>
          </w:p>
        </w:tc>
      </w:tr>
      <w:tr w14:paraId="48AA1AF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29A78E6E">
            <w:pPr>
              <w:widowControl/>
              <w:spacing w:line="360" w:lineRule="auto"/>
              <w:jc w:val="center"/>
              <w:rPr>
                <w:rFonts w:ascii="Times New Roman" w:hAnsi="Times New Roman"/>
              </w:rPr>
            </w:pPr>
            <w:r>
              <w:rPr>
                <w:rStyle w:val="12"/>
                <w:rFonts w:ascii="Times New Roman" w:hAnsi="Times New Roman"/>
                <w:kern w:val="0"/>
                <w:sz w:val="24"/>
              </w:rPr>
              <w:t>教学</w:t>
            </w:r>
          </w:p>
          <w:p w14:paraId="1C0FE549">
            <w:pPr>
              <w:widowControl/>
              <w:spacing w:line="360" w:lineRule="auto"/>
              <w:jc w:val="center"/>
              <w:rPr>
                <w:rFonts w:ascii="Times New Roman" w:hAnsi="Times New Roman"/>
              </w:rPr>
            </w:pPr>
            <w:r>
              <w:rPr>
                <w:rStyle w:val="12"/>
                <w:rFonts w:ascii="Times New Roman" w:hAnsi="Times New Roman"/>
                <w:kern w:val="0"/>
                <w:sz w:val="24"/>
              </w:rPr>
              <w:t>目标</w:t>
            </w:r>
          </w:p>
        </w:tc>
        <w:tc>
          <w:tcPr>
            <w:tcW w:w="8771" w:type="dxa"/>
            <w:gridSpan w:val="2"/>
            <w:tcBorders>
              <w:top w:val="nil"/>
              <w:left w:val="nil"/>
              <w:bottom w:val="single" w:color="000000" w:sz="8" w:space="0"/>
              <w:right w:val="single" w:color="000000" w:sz="8" w:space="0"/>
            </w:tcBorders>
            <w:vAlign w:val="center"/>
          </w:tcPr>
          <w:p w14:paraId="28DBD466">
            <w:pPr>
              <w:adjustRightInd w:val="0"/>
              <w:snapToGrid w:val="0"/>
              <w:spacing w:line="440" w:lineRule="exact"/>
              <w:ind w:firstLine="420"/>
              <w:rPr>
                <w:rFonts w:hint="eastAsia" w:ascii="宋体" w:hAnsi="宋体" w:cs="宋体"/>
                <w:sz w:val="24"/>
              </w:rPr>
            </w:pPr>
            <w:r>
              <w:rPr>
                <w:rFonts w:hint="eastAsia" w:ascii="宋体" w:hAnsi="宋体" w:cs="宋体"/>
                <w:sz w:val="24"/>
              </w:rPr>
              <w:t>1.正确、流利、有感情地朗读课文，理解“群山环绕、隐隐约约、好像披上轻纱”等词语、</w:t>
            </w:r>
            <w:r>
              <w:rPr>
                <w:rFonts w:ascii="宋体" w:hAnsi="宋体" w:cs="宋体"/>
                <w:sz w:val="24"/>
              </w:rPr>
              <w:t>短语</w:t>
            </w:r>
            <w:r>
              <w:rPr>
                <w:rFonts w:hint="eastAsia" w:ascii="宋体" w:hAnsi="宋体" w:cs="宋体"/>
                <w:sz w:val="24"/>
              </w:rPr>
              <w:t>的意思。</w:t>
            </w:r>
          </w:p>
          <w:p w14:paraId="14700D59">
            <w:pPr>
              <w:adjustRightInd w:val="0"/>
              <w:snapToGrid w:val="0"/>
              <w:spacing w:line="440" w:lineRule="exact"/>
              <w:ind w:firstLine="420"/>
              <w:rPr>
                <w:rFonts w:hint="eastAsia" w:ascii="宋体" w:hAnsi="宋体" w:cs="宋体"/>
                <w:sz w:val="24"/>
              </w:rPr>
            </w:pPr>
            <w:r>
              <w:rPr>
                <w:rFonts w:hint="eastAsia" w:ascii="宋体" w:hAnsi="宋体" w:cs="宋体"/>
                <w:sz w:val="24"/>
              </w:rPr>
              <w:t xml:space="preserve">2.感受日月潭的秀丽风光，体会作者对日月潭的由衷赞美。背诵课文第二至四自然段。  </w:t>
            </w:r>
          </w:p>
          <w:p w14:paraId="29BCBCF7">
            <w:pPr>
              <w:pStyle w:val="8"/>
              <w:spacing w:beforeAutospacing="0" w:afterAutospacing="0" w:line="440" w:lineRule="exact"/>
              <w:ind w:firstLine="480" w:firstLineChars="200"/>
              <w:jc w:val="both"/>
              <w:outlineLvl w:val="0"/>
              <w:rPr>
                <w:rFonts w:ascii="Times New Roman" w:hAnsi="Times New Roman"/>
              </w:rPr>
            </w:pPr>
            <w:r>
              <w:rPr>
                <w:rFonts w:hint="eastAsia" w:ascii="宋体" w:hAnsi="宋体" w:cs="宋体"/>
              </w:rPr>
              <w:t>3.  积累词语，说话训练。</w:t>
            </w:r>
          </w:p>
        </w:tc>
      </w:tr>
      <w:tr w14:paraId="08B5EFF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40D910EE">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626B51D3">
            <w:pPr>
              <w:widowControl/>
              <w:spacing w:line="360" w:lineRule="auto"/>
              <w:jc w:val="center"/>
              <w:rPr>
                <w:rFonts w:ascii="Times New Roman" w:hAnsi="Times New Roman"/>
              </w:rPr>
            </w:pPr>
            <w:r>
              <w:rPr>
                <w:rStyle w:val="12"/>
                <w:rFonts w:ascii="Times New Roman" w:hAnsi="Times New Roman"/>
                <w:kern w:val="0"/>
                <w:sz w:val="24"/>
              </w:rPr>
              <w:t>准备</w:t>
            </w:r>
          </w:p>
        </w:tc>
        <w:tc>
          <w:tcPr>
            <w:tcW w:w="8771" w:type="dxa"/>
            <w:gridSpan w:val="2"/>
            <w:tcBorders>
              <w:top w:val="nil"/>
              <w:left w:val="nil"/>
              <w:bottom w:val="single" w:color="000000" w:sz="8" w:space="0"/>
              <w:right w:val="single" w:color="000000" w:sz="8" w:space="0"/>
            </w:tcBorders>
            <w:vAlign w:val="center"/>
          </w:tcPr>
          <w:p w14:paraId="4A2F03E9">
            <w:pPr>
              <w:spacing w:line="440" w:lineRule="exact"/>
              <w:rPr>
                <w:rFonts w:ascii="Times New Roman" w:hAnsi="Times New Roman"/>
              </w:rPr>
            </w:pPr>
            <w:r>
              <w:rPr>
                <w:rFonts w:ascii="Times New Roman" w:hAnsi="Times New Roman"/>
                <w:kern w:val="0"/>
                <w:sz w:val="24"/>
              </w:rPr>
              <w:t> </w:t>
            </w:r>
            <w:r>
              <w:rPr>
                <w:rFonts w:hint="eastAsia" w:ascii="宋体" w:hAnsi="宋体" w:cs="宋体"/>
                <w:sz w:val="24"/>
              </w:rPr>
              <w:t>教学课件</w:t>
            </w:r>
          </w:p>
        </w:tc>
      </w:tr>
      <w:tr w14:paraId="50C8EC6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46C2B26A">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552" w:type="dxa"/>
            <w:tcBorders>
              <w:top w:val="nil"/>
              <w:left w:val="nil"/>
              <w:bottom w:val="single" w:color="auto" w:sz="8" w:space="0"/>
              <w:right w:val="single" w:color="000000" w:sz="8" w:space="0"/>
            </w:tcBorders>
            <w:vAlign w:val="center"/>
          </w:tcPr>
          <w:p w14:paraId="36435963">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3EB712F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47210EAB">
            <w:pPr>
              <w:widowControl/>
              <w:spacing w:line="360" w:lineRule="auto"/>
              <w:jc w:val="center"/>
              <w:rPr>
                <w:rFonts w:ascii="Times New Roman" w:hAnsi="Times New Roman"/>
              </w:rPr>
            </w:pPr>
            <w:r>
              <w:rPr>
                <w:rStyle w:val="12"/>
                <w:rFonts w:ascii="Times New Roman" w:hAnsi="Times New Roman"/>
                <w:kern w:val="0"/>
                <w:sz w:val="24"/>
              </w:rPr>
              <w:t>导入</w:t>
            </w:r>
          </w:p>
          <w:p w14:paraId="5A3C9042">
            <w:pPr>
              <w:widowControl/>
              <w:spacing w:line="360" w:lineRule="auto"/>
              <w:jc w:val="center"/>
              <w:rPr>
                <w:rFonts w:ascii="Times New Roman" w:hAnsi="Times New Roman"/>
              </w:rPr>
            </w:pPr>
            <w:r>
              <w:rPr>
                <w:rStyle w:val="12"/>
                <w:rFonts w:ascii="Times New Roman" w:hAnsi="Times New Roman"/>
                <w:kern w:val="0"/>
                <w:sz w:val="24"/>
              </w:rPr>
              <w:t>( </w:t>
            </w:r>
            <w:r>
              <w:rPr>
                <w:rStyle w:val="12"/>
                <w:rFonts w:hint="eastAsia" w:ascii="Times New Roman" w:hAnsi="Times New Roman"/>
                <w:kern w:val="0"/>
                <w:sz w:val="24"/>
              </w:rPr>
              <w:t xml:space="preserve"> </w:t>
            </w:r>
            <w:r>
              <w:rPr>
                <w:rStyle w:val="12"/>
                <w:rFonts w:ascii="Times New Roman" w:hAnsi="Times New Roman"/>
                <w:kern w:val="0"/>
                <w:sz w:val="24"/>
              </w:rPr>
              <w:t xml:space="preserve"> )分钟</w:t>
            </w:r>
          </w:p>
        </w:tc>
        <w:tc>
          <w:tcPr>
            <w:tcW w:w="6219" w:type="dxa"/>
            <w:tcBorders>
              <w:top w:val="nil"/>
              <w:left w:val="nil"/>
              <w:bottom w:val="single" w:color="000000" w:sz="8" w:space="0"/>
              <w:right w:val="single" w:color="000000" w:sz="8" w:space="0"/>
            </w:tcBorders>
            <w:vAlign w:val="center"/>
          </w:tcPr>
          <w:p w14:paraId="60772185">
            <w:pPr>
              <w:spacing w:line="440" w:lineRule="exact"/>
              <w:ind w:right="65" w:rightChars="31"/>
              <w:rPr>
                <w:rFonts w:hint="eastAsia" w:ascii="宋体" w:hAnsi="宋体" w:cs="宋体"/>
                <w:b/>
                <w:color w:val="FF00FF"/>
                <w:sz w:val="24"/>
              </w:rPr>
            </w:pPr>
            <w:r>
              <w:rPr>
                <w:rFonts w:hint="eastAsia"/>
              </w:rPr>
              <w:t> </w:t>
            </w:r>
            <w:r>
              <w:rPr>
                <w:rFonts w:hint="eastAsia" w:ascii="宋体" w:hAnsi="宋体" w:cs="宋体"/>
                <w:color w:val="FF00FF"/>
                <w:sz w:val="24"/>
              </w:rPr>
              <w:t>一</w:t>
            </w:r>
            <w:r>
              <w:rPr>
                <w:rFonts w:hint="eastAsia" w:ascii="宋体" w:hAnsi="宋体" w:cs="宋体"/>
                <w:color w:val="FF0000"/>
                <w:sz w:val="24"/>
              </w:rPr>
              <w:t>、</w:t>
            </w:r>
            <w:r>
              <w:rPr>
                <w:rFonts w:hint="eastAsia" w:ascii="宋体" w:hAnsi="宋体" w:cs="宋体"/>
                <w:color w:val="FF00FF"/>
                <w:sz w:val="24"/>
              </w:rPr>
              <w:t>复习检查，巩固生字</w:t>
            </w:r>
            <w:r>
              <w:rPr>
                <w:rFonts w:hint="eastAsia" w:ascii="宋体" w:hAnsi="宋体" w:cs="宋体"/>
                <w:color w:val="FF0000"/>
                <w:sz w:val="24"/>
              </w:rPr>
              <w:t>。</w:t>
            </w:r>
          </w:p>
          <w:p w14:paraId="554DDA95">
            <w:pPr>
              <w:spacing w:line="440" w:lineRule="exact"/>
              <w:ind w:right="65" w:rightChars="31" w:firstLine="480" w:firstLineChars="200"/>
              <w:rPr>
                <w:rFonts w:hint="eastAsia" w:ascii="宋体" w:hAnsi="宋体" w:cs="宋体"/>
                <w:sz w:val="24"/>
              </w:rPr>
            </w:pPr>
            <w:r>
              <w:rPr>
                <w:rFonts w:hint="eastAsia" w:ascii="宋体" w:hAnsi="宋体" w:cs="宋体"/>
                <w:sz w:val="24"/>
              </w:rPr>
              <w:t>1.上一节课，我们学习了《日月潭》，再来看一下这些字词认识了吗？</w:t>
            </w:r>
          </w:p>
          <w:p w14:paraId="26C77C38">
            <w:pPr>
              <w:spacing w:line="440" w:lineRule="exact"/>
              <w:ind w:right="65" w:rightChars="31" w:firstLine="482" w:firstLineChars="200"/>
              <w:rPr>
                <w:rFonts w:hint="eastAsia" w:ascii="宋体" w:hAnsi="宋体" w:cs="宋体"/>
                <w:b/>
                <w:color w:val="00B050"/>
                <w:sz w:val="24"/>
              </w:rPr>
            </w:pPr>
            <w:r>
              <w:rPr>
                <w:rFonts w:hint="eastAsia" w:ascii="宋体" w:hAnsi="宋体" w:cs="宋体"/>
                <w:b/>
                <w:color w:val="00B050"/>
                <w:sz w:val="24"/>
              </w:rPr>
              <w:t>（课件出示8）</w:t>
            </w:r>
          </w:p>
          <w:p w14:paraId="4DF52E02">
            <w:pPr>
              <w:spacing w:line="440" w:lineRule="exact"/>
              <w:ind w:right="65" w:rightChars="31" w:firstLine="480" w:firstLineChars="200"/>
              <w:jc w:val="center"/>
              <w:rPr>
                <w:rFonts w:hint="eastAsia" w:ascii="宋体" w:hAnsi="宋体" w:cs="宋体"/>
                <w:bCs/>
                <w:color w:val="0000FF"/>
                <w:kern w:val="0"/>
                <w:sz w:val="24"/>
              </w:rPr>
            </w:pPr>
            <w:r>
              <w:rPr>
                <w:rFonts w:hint="eastAsia" w:ascii="宋体" w:hAnsi="宋体" w:cs="宋体"/>
                <w:bCs/>
                <w:color w:val="0000FF"/>
                <w:kern w:val="0"/>
                <w:sz w:val="24"/>
              </w:rPr>
              <w:t>日月潭  台湾</w:t>
            </w:r>
          </w:p>
          <w:p w14:paraId="51F2EF5F">
            <w:pPr>
              <w:spacing w:line="440" w:lineRule="exact"/>
              <w:ind w:right="65" w:rightChars="31" w:firstLine="480" w:firstLineChars="200"/>
              <w:jc w:val="center"/>
              <w:rPr>
                <w:rFonts w:hint="eastAsia" w:ascii="宋体" w:hAnsi="宋体" w:cs="宋体"/>
                <w:bCs/>
                <w:color w:val="0000FF"/>
                <w:kern w:val="0"/>
                <w:sz w:val="24"/>
              </w:rPr>
            </w:pPr>
            <w:r>
              <w:rPr>
                <w:rFonts w:hint="eastAsia" w:ascii="宋体" w:hAnsi="宋体" w:cs="宋体"/>
                <w:bCs/>
                <w:color w:val="0000FF"/>
                <w:kern w:val="0"/>
                <w:sz w:val="24"/>
              </w:rPr>
              <w:t>湖水  周围  中央  轻纱</w:t>
            </w:r>
          </w:p>
          <w:p w14:paraId="6FD5F7E2">
            <w:pPr>
              <w:spacing w:line="440" w:lineRule="exact"/>
              <w:ind w:right="65" w:rightChars="31" w:firstLine="480" w:firstLineChars="200"/>
              <w:jc w:val="center"/>
              <w:rPr>
                <w:rFonts w:hint="eastAsia" w:ascii="宋体" w:hAnsi="宋体" w:cs="宋体"/>
                <w:bCs/>
                <w:color w:val="0000FF"/>
                <w:kern w:val="0"/>
                <w:sz w:val="24"/>
              </w:rPr>
            </w:pPr>
            <w:r>
              <w:rPr>
                <w:rFonts w:hint="eastAsia" w:ascii="宋体" w:hAnsi="宋体" w:cs="宋体"/>
                <w:bCs/>
                <w:color w:val="0000FF"/>
                <w:kern w:val="0"/>
                <w:sz w:val="24"/>
              </w:rPr>
              <w:t>仙境  吸引  游客  童话 小岛</w:t>
            </w:r>
          </w:p>
          <w:p w14:paraId="7E939A46">
            <w:pPr>
              <w:spacing w:line="440" w:lineRule="exact"/>
              <w:ind w:right="65" w:rightChars="31" w:firstLine="480" w:firstLineChars="200"/>
              <w:jc w:val="center"/>
              <w:rPr>
                <w:rFonts w:hint="eastAsia" w:ascii="宋体" w:hAnsi="宋体" w:cs="宋体"/>
                <w:bCs/>
                <w:color w:val="0000FF"/>
                <w:kern w:val="0"/>
                <w:sz w:val="24"/>
              </w:rPr>
            </w:pPr>
            <w:r>
              <w:rPr>
                <w:rFonts w:hint="eastAsia" w:ascii="宋体" w:hAnsi="宋体" w:cs="宋体"/>
                <w:bCs/>
                <w:color w:val="0000FF"/>
                <w:kern w:val="0"/>
                <w:sz w:val="24"/>
              </w:rPr>
              <w:t xml:space="preserve">群山环绕  草木茂盛  名胜古迹 山清水秀   </w:t>
            </w:r>
          </w:p>
          <w:p w14:paraId="7F927553">
            <w:pPr>
              <w:spacing w:line="440" w:lineRule="exact"/>
              <w:ind w:right="65" w:rightChars="31" w:firstLine="480" w:firstLineChars="200"/>
              <w:jc w:val="center"/>
              <w:rPr>
                <w:rFonts w:hint="eastAsia" w:ascii="宋体" w:hAnsi="宋体" w:cs="宋体"/>
                <w:bCs/>
                <w:color w:val="0000FF"/>
                <w:kern w:val="0"/>
                <w:sz w:val="24"/>
              </w:rPr>
            </w:pPr>
            <w:r>
              <w:rPr>
                <w:rFonts w:hint="eastAsia" w:ascii="宋体" w:hAnsi="宋体" w:cs="宋体"/>
                <w:bCs/>
                <w:color w:val="0000FF"/>
                <w:kern w:val="0"/>
                <w:sz w:val="24"/>
              </w:rPr>
              <w:t xml:space="preserve">点点灯光  蒙蒙细雨 </w:t>
            </w:r>
            <w:r>
              <w:rPr>
                <w:rFonts w:ascii="宋体" w:hAnsi="宋体" w:cs="宋体"/>
                <w:bCs/>
                <w:color w:val="0000FF"/>
                <w:kern w:val="0"/>
                <w:sz w:val="24"/>
              </w:rPr>
              <w:t xml:space="preserve"> </w:t>
            </w:r>
            <w:r>
              <w:rPr>
                <w:rFonts w:hint="eastAsia" w:ascii="宋体" w:hAnsi="宋体" w:cs="宋体"/>
                <w:bCs/>
                <w:color w:val="0000FF"/>
                <w:kern w:val="0"/>
                <w:sz w:val="24"/>
              </w:rPr>
              <w:t>隐隐约约 风光秀丽</w:t>
            </w:r>
          </w:p>
          <w:p w14:paraId="30ABE1C5">
            <w:pPr>
              <w:spacing w:line="440" w:lineRule="exact"/>
              <w:ind w:right="65" w:rightChars="31" w:firstLine="480" w:firstLineChars="200"/>
              <w:rPr>
                <w:rFonts w:ascii="Times New Roman" w:hAnsi="Times New Roman"/>
                <w:sz w:val="24"/>
              </w:rPr>
            </w:pPr>
            <w:r>
              <w:rPr>
                <w:rFonts w:hint="eastAsia" w:ascii="宋体" w:hAnsi="宋体" w:cs="宋体"/>
                <w:bCs/>
                <w:kern w:val="0"/>
                <w:sz w:val="24"/>
              </w:rPr>
              <w:t xml:space="preserve"> 2.今天，我们继续学习《日月潭》。</w:t>
            </w:r>
            <w:r>
              <w:rPr>
                <w:rFonts w:hint="eastAsia" w:ascii="宋体" w:hAnsi="宋体" w:cs="宋体"/>
                <w:bCs/>
                <w:color w:val="FF0000"/>
                <w:kern w:val="0"/>
                <w:sz w:val="24"/>
              </w:rPr>
              <w:t>（板书：日月潭）</w:t>
            </w:r>
          </w:p>
        </w:tc>
        <w:tc>
          <w:tcPr>
            <w:tcW w:w="2552" w:type="dxa"/>
            <w:tcBorders>
              <w:top w:val="nil"/>
              <w:left w:val="nil"/>
              <w:bottom w:val="single" w:color="auto" w:sz="8" w:space="0"/>
              <w:right w:val="single" w:color="000000" w:sz="8" w:space="0"/>
            </w:tcBorders>
          </w:tcPr>
          <w:p w14:paraId="4D011CB4">
            <w:pPr>
              <w:spacing w:line="440" w:lineRule="exact"/>
              <w:rPr>
                <w:rFonts w:ascii="Times New Roman" w:hAnsi="Times New Roman"/>
                <w:color w:val="00B050"/>
              </w:rPr>
            </w:pPr>
          </w:p>
        </w:tc>
      </w:tr>
      <w:tr w14:paraId="14C5532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382" w:hRule="atLeast"/>
          <w:jc w:val="center"/>
        </w:trPr>
        <w:tc>
          <w:tcPr>
            <w:tcW w:w="727" w:type="dxa"/>
            <w:tcBorders>
              <w:top w:val="nil"/>
              <w:left w:val="single" w:color="auto" w:sz="8" w:space="0"/>
              <w:bottom w:val="single" w:color="auto" w:sz="8" w:space="0"/>
              <w:right w:val="single" w:color="000000" w:sz="8" w:space="0"/>
            </w:tcBorders>
            <w:vAlign w:val="center"/>
          </w:tcPr>
          <w:p w14:paraId="105E4A19">
            <w:pPr>
              <w:widowControl/>
              <w:spacing w:line="360" w:lineRule="auto"/>
              <w:jc w:val="center"/>
              <w:rPr>
                <w:rFonts w:ascii="Times New Roman" w:hAnsi="Times New Roman"/>
              </w:rPr>
            </w:pPr>
            <w:r>
              <w:rPr>
                <w:rStyle w:val="12"/>
                <w:rFonts w:ascii="Times New Roman" w:hAnsi="Times New Roman"/>
                <w:kern w:val="0"/>
                <w:sz w:val="24"/>
              </w:rPr>
              <w:t>新课</w:t>
            </w:r>
          </w:p>
          <w:p w14:paraId="0C4D4A72">
            <w:pPr>
              <w:widowControl/>
              <w:spacing w:line="360" w:lineRule="auto"/>
              <w:jc w:val="center"/>
              <w:rPr>
                <w:rFonts w:ascii="Times New Roman" w:hAnsi="Times New Roman"/>
              </w:rPr>
            </w:pPr>
            <w:r>
              <w:rPr>
                <w:rStyle w:val="12"/>
                <w:rFonts w:ascii="Times New Roman" w:hAnsi="Times New Roman"/>
                <w:kern w:val="0"/>
                <w:sz w:val="24"/>
              </w:rPr>
              <w:t>教学</w:t>
            </w:r>
          </w:p>
          <w:p w14:paraId="0C2DB515">
            <w:pPr>
              <w:widowControl/>
              <w:spacing w:line="360" w:lineRule="auto"/>
              <w:jc w:val="center"/>
              <w:rPr>
                <w:rFonts w:ascii="Times New Roman" w:hAnsi="Times New Roman"/>
              </w:rPr>
            </w:pPr>
            <w:r>
              <w:rPr>
                <w:rStyle w:val="12"/>
                <w:rFonts w:ascii="Times New Roman" w:hAnsi="Times New Roman"/>
                <w:kern w:val="0"/>
                <w:sz w:val="24"/>
              </w:rPr>
              <w:t>(   )分钟</w:t>
            </w:r>
          </w:p>
        </w:tc>
        <w:tc>
          <w:tcPr>
            <w:tcW w:w="6219" w:type="dxa"/>
            <w:tcBorders>
              <w:top w:val="nil"/>
              <w:left w:val="nil"/>
              <w:bottom w:val="single" w:color="000000" w:sz="8" w:space="0"/>
              <w:right w:val="single" w:color="000000" w:sz="8" w:space="0"/>
            </w:tcBorders>
          </w:tcPr>
          <w:p w14:paraId="5088ACE9">
            <w:pPr>
              <w:adjustRightInd w:val="0"/>
              <w:snapToGrid w:val="0"/>
              <w:spacing w:line="440" w:lineRule="exact"/>
              <w:ind w:right="65" w:rightChars="31"/>
              <w:jc w:val="left"/>
              <w:rPr>
                <w:rFonts w:hint="eastAsia" w:ascii="宋体" w:hAnsi="宋体" w:cs="宋体"/>
                <w:color w:val="00B050"/>
                <w:sz w:val="24"/>
              </w:rPr>
            </w:pPr>
            <w:r>
              <w:rPr>
                <w:rFonts w:hint="eastAsia" w:ascii="宋体" w:hAnsi="宋体" w:cs="宋体"/>
                <w:sz w:val="24"/>
              </w:rPr>
              <w:t>二、自学课文，整体感知。 </w:t>
            </w:r>
            <w:r>
              <w:rPr>
                <w:rFonts w:hint="eastAsia" w:ascii="宋体" w:hAnsi="宋体" w:cs="宋体"/>
                <w:sz w:val="24"/>
              </w:rPr>
              <w:br w:type="textWrapping"/>
            </w:r>
            <w:r>
              <w:rPr>
                <w:rFonts w:hint="eastAsia" w:ascii="宋体" w:hAnsi="宋体" w:cs="宋体"/>
                <w:sz w:val="24"/>
              </w:rPr>
              <w:t xml:space="preserve">     1.自由读课文。读书建议：</w:t>
            </w:r>
            <w:r>
              <w:rPr>
                <w:rFonts w:hint="eastAsia" w:ascii="宋体" w:hAnsi="宋体" w:cs="宋体"/>
                <w:b/>
                <w:color w:val="00B050"/>
                <w:sz w:val="24"/>
              </w:rPr>
              <w:t>（课件出示9）</w:t>
            </w:r>
          </w:p>
          <w:p w14:paraId="265E4F06">
            <w:pPr>
              <w:adjustRightInd w:val="0"/>
              <w:snapToGrid w:val="0"/>
              <w:spacing w:line="440" w:lineRule="exact"/>
              <w:ind w:left="480" w:right="65" w:rightChars="31"/>
              <w:jc w:val="left"/>
              <w:rPr>
                <w:rFonts w:hint="eastAsia" w:ascii="宋体" w:hAnsi="宋体" w:cs="宋体"/>
                <w:color w:val="0000FF"/>
                <w:sz w:val="24"/>
              </w:rPr>
            </w:pPr>
            <w:r>
              <w:rPr>
                <w:rFonts w:hint="eastAsia" w:ascii="宋体" w:hAnsi="宋体" w:cs="宋体"/>
                <w:color w:val="0000FF"/>
                <w:sz w:val="24"/>
              </w:rPr>
              <w:t>（1）用自己喜欢的方式朗读课文。       </w:t>
            </w:r>
            <w:r>
              <w:rPr>
                <w:rFonts w:hint="eastAsia" w:ascii="宋体" w:hAnsi="宋体" w:cs="宋体"/>
                <w:color w:val="0000FF"/>
                <w:sz w:val="24"/>
              </w:rPr>
              <w:br w:type="textWrapping"/>
            </w:r>
            <w:r>
              <w:rPr>
                <w:rFonts w:hint="eastAsia" w:ascii="宋体" w:hAnsi="宋体" w:cs="宋体"/>
                <w:color w:val="0000FF"/>
                <w:sz w:val="24"/>
              </w:rPr>
              <w:t>（2）边读边思考：读了本文，你有什么感受？</w:t>
            </w:r>
          </w:p>
          <w:p w14:paraId="0B0A4DA2">
            <w:pPr>
              <w:adjustRightInd w:val="0"/>
              <w:snapToGrid w:val="0"/>
              <w:spacing w:line="440" w:lineRule="exact"/>
              <w:ind w:left="480" w:right="65" w:rightChars="31"/>
              <w:jc w:val="left"/>
              <w:rPr>
                <w:rFonts w:hint="eastAsia" w:ascii="宋体" w:hAnsi="宋体" w:cs="宋体"/>
                <w:color w:val="0000FF"/>
                <w:sz w:val="24"/>
              </w:rPr>
            </w:pPr>
            <w:r>
              <w:rPr>
                <w:rFonts w:hint="eastAsia" w:ascii="宋体" w:hAnsi="宋体" w:cs="宋体"/>
                <w:sz w:val="24"/>
              </w:rPr>
              <w:t xml:space="preserve"> 2.指名交流。齐读、引读最后一个自然段。 </w:t>
            </w:r>
            <w:r>
              <w:rPr>
                <w:rFonts w:hint="eastAsia" w:ascii="宋体" w:hAnsi="宋体" w:cs="宋体"/>
                <w:sz w:val="24"/>
              </w:rPr>
              <w:br w:type="textWrapping"/>
            </w:r>
            <w:r>
              <w:rPr>
                <w:rFonts w:hint="eastAsia" w:ascii="宋体" w:hAnsi="宋体" w:cs="宋体"/>
                <w:sz w:val="24"/>
              </w:rPr>
              <w:t xml:space="preserve"> 3.读了本文，你有什么感受？（日月潭风景很美。）你能找出文中的一句话，表达出你的这种感受吗？</w:t>
            </w:r>
            <w:r>
              <w:rPr>
                <w:rFonts w:hint="eastAsia" w:ascii="宋体" w:hAnsi="宋体" w:cs="宋体"/>
                <w:sz w:val="24"/>
              </w:rPr>
              <w:br w:type="textWrapping"/>
            </w:r>
            <w:r>
              <w:rPr>
                <w:rFonts w:hint="eastAsia" w:ascii="宋体" w:hAnsi="宋体" w:cs="宋体"/>
                <w:b/>
                <w:color w:val="00B050"/>
                <w:sz w:val="24"/>
              </w:rPr>
              <w:t>（课件出示10）</w:t>
            </w:r>
            <w:r>
              <w:rPr>
                <w:rFonts w:hint="eastAsia" w:ascii="宋体" w:hAnsi="宋体" w:cs="宋体"/>
                <w:sz w:val="24"/>
              </w:rPr>
              <w:br w:type="textWrapping"/>
            </w:r>
            <w:r>
              <w:rPr>
                <w:rFonts w:hint="eastAsia" w:ascii="宋体" w:hAnsi="宋体" w:cs="宋体"/>
                <w:sz w:val="24"/>
              </w:rPr>
              <w:t xml:space="preserve">  </w:t>
            </w:r>
            <w:r>
              <w:rPr>
                <w:rFonts w:hint="eastAsia" w:ascii="宋体" w:hAnsi="宋体" w:cs="宋体"/>
                <w:color w:val="0000FF"/>
                <w:sz w:val="24"/>
              </w:rPr>
              <w:t>日月潭风光秀丽，吸引了许许多多的中外游客。</w:t>
            </w:r>
          </w:p>
          <w:p w14:paraId="2550F906">
            <w:pPr>
              <w:adjustRightInd w:val="0"/>
              <w:snapToGrid w:val="0"/>
              <w:spacing w:line="440" w:lineRule="exact"/>
              <w:ind w:left="480" w:right="65" w:rightChars="31"/>
              <w:jc w:val="left"/>
              <w:rPr>
                <w:rFonts w:hint="eastAsia" w:ascii="宋体" w:hAnsi="宋体" w:cs="宋体"/>
                <w:sz w:val="24"/>
              </w:rPr>
            </w:pPr>
            <w:r>
              <w:rPr>
                <w:rFonts w:hint="eastAsia" w:ascii="宋体" w:hAnsi="宋体" w:cs="宋体"/>
                <w:sz w:val="24"/>
              </w:rPr>
              <w:t xml:space="preserve">  过渡：原来日月潭风景这么秀丽，让我们走进课文，看看日月潭到底有多么美。</w:t>
            </w:r>
          </w:p>
          <w:p w14:paraId="2E6E255C">
            <w:pPr>
              <w:spacing w:line="440" w:lineRule="exact"/>
              <w:ind w:right="65" w:rightChars="31" w:firstLine="480" w:firstLineChars="200"/>
              <w:jc w:val="left"/>
              <w:rPr>
                <w:rFonts w:hint="eastAsia" w:ascii="宋体" w:hAnsi="宋体" w:cs="宋体"/>
                <w:sz w:val="24"/>
              </w:rPr>
            </w:pPr>
            <w:r>
              <w:rPr>
                <w:rFonts w:hint="eastAsia" w:ascii="宋体" w:hAnsi="宋体" w:cs="宋体"/>
                <w:color w:val="FF33CC"/>
                <w:sz w:val="24"/>
              </w:rPr>
              <w:t>三、精读课文，朗读感悟。</w:t>
            </w:r>
            <w:r>
              <w:rPr>
                <w:rFonts w:hint="eastAsia" w:ascii="宋体" w:hAnsi="宋体" w:cs="宋体"/>
                <w:color w:val="FF33CC"/>
                <w:sz w:val="24"/>
              </w:rPr>
              <w:br w:type="textWrapping"/>
            </w:r>
            <w:r>
              <w:rPr>
                <w:rFonts w:hint="eastAsia" w:ascii="宋体" w:hAnsi="宋体" w:cs="宋体"/>
                <w:sz w:val="24"/>
              </w:rPr>
              <w:t>　　你觉得日月潭美在哪里，找出主要句子读一读。</w:t>
            </w:r>
          </w:p>
          <w:p w14:paraId="529C0D84">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（一）学习课文第一部分（一、二自然段）：</w:t>
            </w:r>
          </w:p>
          <w:p w14:paraId="47BF6BA7">
            <w:pPr>
              <w:spacing w:line="440" w:lineRule="exact"/>
              <w:ind w:right="65" w:rightChars="31"/>
              <w:jc w:val="left"/>
              <w:rPr>
                <w:rFonts w:hint="eastAsia" w:ascii="宋体" w:hAnsi="宋体" w:cs="宋体"/>
                <w:sz w:val="24"/>
              </w:rPr>
            </w:pPr>
            <w:r>
              <w:rPr>
                <w:rFonts w:hint="eastAsia" w:ascii="宋体" w:hAnsi="宋体" w:cs="宋体"/>
                <w:sz w:val="24"/>
              </w:rPr>
              <w:t>　　1.</w:t>
            </w:r>
            <w:r>
              <w:rPr>
                <w:rFonts w:hint="eastAsia" w:ascii="宋体" w:hAnsi="宋体" w:cs="宋体"/>
                <w:b/>
                <w:color w:val="00B050"/>
                <w:sz w:val="24"/>
              </w:rPr>
              <w:t>（课件出示11）</w:t>
            </w:r>
            <w:r>
              <w:rPr>
                <w:rFonts w:hint="eastAsia" w:ascii="宋体" w:hAnsi="宋体" w:cs="宋体"/>
                <w:bCs/>
                <w:color w:val="0000FF"/>
                <w:sz w:val="24"/>
              </w:rPr>
              <w:t>第一自然段。</w:t>
            </w:r>
            <w:r>
              <w:rPr>
                <w:rFonts w:hint="eastAsia" w:ascii="宋体" w:hAnsi="宋体" w:cs="宋体"/>
                <w:sz w:val="24"/>
              </w:rPr>
              <w:t>读通课文第一自然段。要求：读通顺、流利。</w:t>
            </w:r>
          </w:p>
          <w:p w14:paraId="1591B253">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2.提问：</w:t>
            </w:r>
            <w:r>
              <w:rPr>
                <w:rFonts w:hint="eastAsia" w:ascii="宋体" w:hAnsi="宋体" w:cs="宋体"/>
                <w:color w:val="0000FF"/>
                <w:sz w:val="24"/>
              </w:rPr>
              <w:t>日月潭在哪里？那里的环境怎样？</w:t>
            </w:r>
            <w:r>
              <w:rPr>
                <w:rFonts w:hint="eastAsia" w:ascii="宋体" w:hAnsi="宋体" w:cs="宋体"/>
                <w:color w:val="0000FF"/>
                <w:sz w:val="24"/>
              </w:rPr>
              <w:br w:type="textWrapping"/>
            </w:r>
            <w:r>
              <w:rPr>
                <w:rFonts w:hint="eastAsia" w:ascii="宋体" w:hAnsi="宋体" w:cs="宋体"/>
                <w:sz w:val="24"/>
              </w:rPr>
              <w:t>　　在学生回答问题的基础上引导学生找出优美的词语（群山环绕、树木茂盛、名胜古迹）进行理解，读好句子。</w:t>
            </w:r>
            <w:r>
              <w:rPr>
                <w:rFonts w:hint="eastAsia" w:ascii="宋体" w:hAnsi="宋体" w:cs="宋体"/>
                <w:bCs/>
                <w:color w:val="FF0000"/>
                <w:sz w:val="24"/>
              </w:rPr>
              <w:t>（板书：群山环绕、树木茂盛、名胜古迹）</w:t>
            </w:r>
            <w:r>
              <w:rPr>
                <w:rFonts w:hint="eastAsia" w:ascii="宋体" w:hAnsi="宋体" w:cs="宋体"/>
                <w:bCs/>
                <w:color w:val="FF0000"/>
                <w:sz w:val="24"/>
              </w:rPr>
              <w:br w:type="textWrapping"/>
            </w:r>
            <w:r>
              <w:rPr>
                <w:rFonts w:hint="eastAsia" w:ascii="宋体" w:hAnsi="宋体" w:cs="宋体"/>
                <w:sz w:val="24"/>
              </w:rPr>
              <w:t>　　想象画面，你能用简笔画的形式，把对“群山环绕、树木茂盛”的理解展现出来吗？</w:t>
            </w:r>
          </w:p>
          <w:p w14:paraId="1172C6AA">
            <w:pPr>
              <w:spacing w:line="440" w:lineRule="exact"/>
              <w:ind w:right="65" w:rightChars="31" w:firstLine="480" w:firstLineChars="200"/>
              <w:jc w:val="left"/>
              <w:rPr>
                <w:rFonts w:hint="eastAsia" w:ascii="宋体" w:hAnsi="宋体" w:cs="宋体"/>
                <w:color w:val="00B050"/>
                <w:sz w:val="24"/>
              </w:rPr>
            </w:pPr>
            <w:r>
              <w:rPr>
                <w:rFonts w:hint="eastAsia" w:ascii="宋体" w:hAnsi="宋体" w:cs="宋体"/>
                <w:sz w:val="24"/>
              </w:rPr>
              <w:t>学生作简笔画，画出“群山环绕、树木茂盛”的风景图。</w:t>
            </w:r>
          </w:p>
          <w:p w14:paraId="7B3C172F">
            <w:pPr>
              <w:spacing w:line="440" w:lineRule="exact"/>
              <w:ind w:right="65" w:rightChars="31" w:firstLine="482" w:firstLineChars="200"/>
              <w:jc w:val="left"/>
              <w:rPr>
                <w:rFonts w:hint="eastAsia" w:ascii="宋体" w:hAnsi="宋体" w:cs="宋体"/>
                <w:color w:val="0000FF"/>
                <w:sz w:val="24"/>
              </w:rPr>
            </w:pPr>
            <w:r>
              <w:rPr>
                <w:rFonts w:hint="eastAsia" w:ascii="宋体" w:hAnsi="宋体" w:cs="宋体"/>
                <w:b/>
                <w:color w:val="00B050"/>
                <w:sz w:val="24"/>
              </w:rPr>
              <w:t>（课件出示12）</w:t>
            </w:r>
            <w:r>
              <w:rPr>
                <w:rFonts w:hint="eastAsia" w:ascii="宋体" w:hAnsi="宋体" w:cs="宋体"/>
                <w:color w:val="0000FF"/>
                <w:sz w:val="24"/>
              </w:rPr>
              <w:t>拓展介绍名胜古迹：潭北山腰有座文武庙，从庙前远眺，潭内景色，尽收眼底。南面青龙山有玄奘寺。</w:t>
            </w:r>
          </w:p>
          <w:p w14:paraId="4B526574">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3.提问：引导学生读好第二自然段。</w:t>
            </w:r>
            <w:r>
              <w:rPr>
                <w:rFonts w:hint="eastAsia" w:ascii="宋体" w:hAnsi="宋体" w:cs="宋体"/>
                <w:sz w:val="24"/>
              </w:rPr>
              <w:br w:type="textWrapping"/>
            </w:r>
            <w:r>
              <w:rPr>
                <w:rFonts w:hint="eastAsia" w:ascii="宋体" w:hAnsi="宋体" w:cs="宋体"/>
                <w:sz w:val="24"/>
              </w:rPr>
              <w:t>　 （1）正确、流利地朗读第二自然段。</w:t>
            </w:r>
            <w:r>
              <w:rPr>
                <w:rFonts w:hint="eastAsia" w:ascii="宋体" w:hAnsi="宋体" w:cs="宋体"/>
                <w:sz w:val="24"/>
              </w:rPr>
              <w:br w:type="textWrapping"/>
            </w:r>
            <w:r>
              <w:rPr>
                <w:rFonts w:hint="eastAsia" w:ascii="宋体" w:hAnsi="宋体" w:cs="宋体"/>
                <w:sz w:val="24"/>
              </w:rPr>
              <w:t>　 （2）</w:t>
            </w:r>
            <w:r>
              <w:rPr>
                <w:rFonts w:hint="eastAsia" w:ascii="宋体" w:hAnsi="宋体" w:cs="宋体"/>
                <w:b/>
                <w:color w:val="00B050"/>
                <w:sz w:val="24"/>
              </w:rPr>
              <w:t>（课件出示13）</w:t>
            </w:r>
            <w:r>
              <w:rPr>
                <w:rFonts w:hint="eastAsia" w:ascii="宋体" w:hAnsi="宋体" w:cs="宋体"/>
                <w:color w:val="0000FF"/>
                <w:sz w:val="24"/>
              </w:rPr>
              <w:t>播放课件，创设情境，引导复述。</w:t>
            </w:r>
            <w:r>
              <w:rPr>
                <w:rFonts w:hint="eastAsia" w:ascii="宋体" w:hAnsi="宋体" w:cs="宋体"/>
                <w:sz w:val="24"/>
              </w:rPr>
              <w:br w:type="textWrapping"/>
            </w:r>
            <w:r>
              <w:rPr>
                <w:rFonts w:hint="eastAsia" w:ascii="宋体" w:hAnsi="宋体" w:cs="宋体"/>
                <w:sz w:val="24"/>
              </w:rPr>
              <w:t>　 （3）看画面复述日月潭名称的由来。</w:t>
            </w:r>
          </w:p>
          <w:p w14:paraId="330AE4E3">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“湖中央</w:t>
            </w:r>
            <w:r>
              <w:rPr>
                <w:rFonts w:ascii="宋体" w:hAnsi="宋体" w:cs="宋体"/>
                <w:sz w:val="24"/>
              </w:rPr>
              <w:t>有个美丽的</w:t>
            </w:r>
            <w:r>
              <w:rPr>
                <w:rFonts w:hint="eastAsia" w:ascii="宋体" w:hAnsi="宋体" w:cs="宋体"/>
                <w:sz w:val="24"/>
              </w:rPr>
              <w:t>小岛，把湖水分成两半：北边像圆圆的太阳，叫日潭；南边像弯弯的月亮，叫月潭。”</w:t>
            </w:r>
          </w:p>
          <w:p w14:paraId="43FBB8D3">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这里运用了什么修辞手法？（比喻句）太阳是什么形状的？（圆圆的）月亮是什么形状的？（弯弯的）这里把什么比作日潭？把什么比作月潭？（把太阳比作日潭，把月亮比作月潭。）你可以想象日潭和月潭的样子来吗？简单画一画吧！</w:t>
            </w:r>
            <w:r>
              <w:rPr>
                <w:rFonts w:hint="eastAsia" w:ascii="宋体" w:hAnsi="宋体" w:cs="宋体"/>
                <w:sz w:val="24"/>
              </w:rPr>
              <w:br w:type="textWrapping"/>
            </w:r>
            <w:r>
              <w:rPr>
                <w:rFonts w:hint="eastAsia" w:ascii="宋体" w:hAnsi="宋体" w:cs="宋体"/>
                <w:sz w:val="24"/>
              </w:rPr>
              <w:t>　　小组内，一生复述“日月潭”名字的由来，其他学生作画。</w:t>
            </w:r>
          </w:p>
          <w:p w14:paraId="2AEE40C2">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小组内复述，教师深入小组听听学生的复述，选择复述好的在全班展示，并引导全班同学复述好。</w:t>
            </w:r>
            <w:r>
              <w:rPr>
                <w:rFonts w:hint="eastAsia" w:ascii="宋体" w:hAnsi="宋体" w:cs="宋体"/>
                <w:sz w:val="24"/>
              </w:rPr>
              <w:br w:type="textWrapping"/>
            </w:r>
            <w:r>
              <w:rPr>
                <w:rFonts w:hint="eastAsia" w:ascii="宋体" w:hAnsi="宋体" w:cs="宋体"/>
                <w:sz w:val="24"/>
              </w:rPr>
              <w:t>　　（二）朗读感悟第二部分（三、四自然段）</w:t>
            </w:r>
          </w:p>
          <w:p w14:paraId="11371E9B">
            <w:pPr>
              <w:spacing w:line="440" w:lineRule="exact"/>
              <w:ind w:right="65" w:rightChars="31"/>
              <w:jc w:val="left"/>
              <w:rPr>
                <w:rFonts w:hint="eastAsia" w:ascii="宋体" w:hAnsi="宋体" w:cs="宋体"/>
                <w:sz w:val="24"/>
              </w:rPr>
            </w:pPr>
            <w:r>
              <w:rPr>
                <w:rFonts w:hint="eastAsia" w:ascii="宋体" w:hAnsi="宋体" w:cs="宋体"/>
                <w:sz w:val="24"/>
              </w:rPr>
              <w:t xml:space="preserve">   1. 自主朗读第二部分，感受日月潭清晨、晴天、雨天变幻多姿的美。要求：流利、有感情。</w:t>
            </w:r>
          </w:p>
          <w:p w14:paraId="0A9DE8C5">
            <w:pPr>
              <w:spacing w:line="440" w:lineRule="exact"/>
              <w:ind w:right="65" w:rightChars="31"/>
              <w:jc w:val="left"/>
              <w:rPr>
                <w:rFonts w:hint="eastAsia" w:ascii="宋体" w:hAnsi="宋体" w:cs="宋体"/>
                <w:sz w:val="24"/>
              </w:rPr>
            </w:pPr>
            <w:r>
              <w:rPr>
                <w:rFonts w:hint="eastAsia" w:ascii="宋体" w:hAnsi="宋体" w:cs="宋体"/>
                <w:sz w:val="24"/>
              </w:rPr>
              <w:t>　（1）自由读。</w:t>
            </w:r>
            <w:r>
              <w:rPr>
                <w:rFonts w:hint="eastAsia" w:ascii="宋体" w:hAnsi="宋体" w:cs="宋体"/>
                <w:sz w:val="24"/>
              </w:rPr>
              <w:br w:type="textWrapping"/>
            </w:r>
            <w:r>
              <w:rPr>
                <w:rFonts w:hint="eastAsia" w:ascii="宋体" w:hAnsi="宋体" w:cs="宋体"/>
                <w:sz w:val="24"/>
              </w:rPr>
              <w:t>　（2）在小组内读自己最喜欢的段落。</w:t>
            </w:r>
            <w:r>
              <w:rPr>
                <w:rFonts w:hint="eastAsia" w:ascii="宋体" w:hAnsi="宋体" w:cs="宋体"/>
                <w:sz w:val="24"/>
              </w:rPr>
              <w:br w:type="textWrapping"/>
            </w:r>
            <w:r>
              <w:rPr>
                <w:rFonts w:hint="eastAsia" w:ascii="宋体" w:hAnsi="宋体" w:cs="宋体"/>
                <w:sz w:val="24"/>
              </w:rPr>
              <w:t>　（3）读自己认为难读的段落，听听小伙伴是怎么读的。</w:t>
            </w:r>
            <w:r>
              <w:rPr>
                <w:rFonts w:hint="eastAsia" w:ascii="宋体" w:hAnsi="宋体" w:cs="宋体"/>
                <w:sz w:val="24"/>
              </w:rPr>
              <w:br w:type="textWrapping"/>
            </w:r>
            <w:r>
              <w:rPr>
                <w:rFonts w:hint="eastAsia" w:ascii="宋体" w:hAnsi="宋体" w:cs="宋体"/>
                <w:sz w:val="24"/>
              </w:rPr>
              <w:t>　　深入小组听听学生的朗读。</w:t>
            </w:r>
            <w:r>
              <w:rPr>
                <w:rFonts w:hint="eastAsia" w:ascii="宋体" w:hAnsi="宋体" w:cs="宋体"/>
                <w:sz w:val="24"/>
              </w:rPr>
              <w:br w:type="textWrapping"/>
            </w:r>
            <w:r>
              <w:rPr>
                <w:rFonts w:hint="eastAsia" w:ascii="宋体" w:hAnsi="宋体" w:cs="宋体"/>
                <w:sz w:val="24"/>
              </w:rPr>
              <w:t>　　2.选择学生难读的句子进行指导，相机引导学生理解词语（隐隐约约、建筑、清晰、朦胧、仙境）。</w:t>
            </w:r>
            <w:r>
              <w:rPr>
                <w:rFonts w:hint="eastAsia" w:ascii="宋体" w:hAnsi="宋体" w:cs="宋体"/>
                <w:color w:val="FF0000"/>
                <w:sz w:val="24"/>
              </w:rPr>
              <w:t>（板书：隐隐约约、建筑、清晰、朦胧、仙境）</w:t>
            </w:r>
            <w:r>
              <w:rPr>
                <w:rFonts w:hint="eastAsia" w:ascii="宋体" w:hAnsi="宋体" w:cs="宋体"/>
                <w:sz w:val="24"/>
              </w:rPr>
              <w:br w:type="textWrapping"/>
            </w:r>
            <w:r>
              <w:rPr>
                <w:rFonts w:hint="eastAsia" w:ascii="宋体" w:hAnsi="宋体" w:cs="宋体"/>
                <w:sz w:val="24"/>
              </w:rPr>
              <w:t xml:space="preserve">　 </w:t>
            </w:r>
            <w:r>
              <w:rPr>
                <w:rFonts w:hint="eastAsia" w:ascii="宋体" w:hAnsi="宋体" w:cs="宋体"/>
                <w:color w:val="FF0000"/>
                <w:sz w:val="24"/>
              </w:rPr>
              <w:t xml:space="preserve"> </w:t>
            </w:r>
            <w:r>
              <w:rPr>
                <w:rFonts w:hint="eastAsia" w:ascii="宋体" w:hAnsi="宋体" w:cs="宋体"/>
                <w:sz w:val="24"/>
              </w:rPr>
              <w:t>说一说，你看到了日月潭哪些时候的迷人景象，美在何处？</w:t>
            </w:r>
          </w:p>
          <w:p w14:paraId="66F7737A">
            <w:pPr>
              <w:spacing w:line="440" w:lineRule="exact"/>
              <w:ind w:right="65" w:rightChars="31"/>
              <w:jc w:val="left"/>
              <w:rPr>
                <w:rFonts w:hint="eastAsia" w:ascii="宋体" w:hAnsi="宋体" w:cs="宋体"/>
                <w:color w:val="0000FF"/>
                <w:sz w:val="24"/>
              </w:rPr>
            </w:pPr>
            <w:r>
              <w:rPr>
                <w:rFonts w:hint="eastAsia" w:ascii="宋体" w:hAnsi="宋体" w:cs="宋体"/>
                <w:b/>
                <w:color w:val="0000FF"/>
                <w:sz w:val="24"/>
              </w:rPr>
              <w:t xml:space="preserve">  </w:t>
            </w:r>
            <w:r>
              <w:rPr>
                <w:rFonts w:hint="eastAsia" w:ascii="宋体" w:hAnsi="宋体" w:cs="宋体"/>
                <w:b/>
                <w:color w:val="00B050"/>
                <w:sz w:val="24"/>
              </w:rPr>
              <w:t>（课件出示14、15）</w:t>
            </w:r>
            <w:r>
              <w:rPr>
                <w:rFonts w:hint="eastAsia" w:ascii="宋体" w:hAnsi="宋体" w:cs="宋体"/>
                <w:color w:val="0000FF"/>
                <w:sz w:val="24"/>
              </w:rPr>
              <w:t>日月潭清晨的图片和文字。</w:t>
            </w:r>
          </w:p>
          <w:p w14:paraId="3E160C14">
            <w:pPr>
              <w:spacing w:line="440" w:lineRule="exact"/>
              <w:ind w:right="65" w:rightChars="31"/>
              <w:jc w:val="left"/>
              <w:rPr>
                <w:rFonts w:hint="eastAsia" w:ascii="宋体" w:hAnsi="宋体" w:cs="宋体"/>
                <w:sz w:val="24"/>
              </w:rPr>
            </w:pPr>
            <w:r>
              <w:rPr>
                <w:rFonts w:hint="eastAsia" w:ascii="宋体" w:hAnsi="宋体" w:cs="宋体"/>
                <w:sz w:val="24"/>
              </w:rPr>
              <w:t xml:space="preserve">    “天边的晨星和山上的点点灯光，隐隐约约地倒映在湖水中。”</w:t>
            </w:r>
          </w:p>
          <w:p w14:paraId="6EDA1F4C">
            <w:pPr>
              <w:spacing w:line="440" w:lineRule="exact"/>
              <w:ind w:right="65" w:rightChars="31" w:firstLine="480" w:firstLineChars="200"/>
              <w:jc w:val="left"/>
              <w:rPr>
                <w:rFonts w:hint="eastAsia" w:ascii="宋体" w:hAnsi="宋体" w:cs="宋体"/>
                <w:color w:val="0000FF"/>
                <w:sz w:val="24"/>
              </w:rPr>
            </w:pPr>
            <w:r>
              <w:rPr>
                <w:rFonts w:hint="eastAsia" w:ascii="宋体" w:hAnsi="宋体" w:cs="宋体"/>
                <w:sz w:val="24"/>
              </w:rPr>
              <w:t>“隐隐约约”是什么意思？引导学生联系上文的“湖面上飘着薄薄的雾”，因为有雾，远处的景物又是倒映在水中，所以所有的美景都显得“隐隐约约的”。</w:t>
            </w:r>
            <w:r>
              <w:rPr>
                <w:rFonts w:hint="eastAsia" w:ascii="宋体" w:hAnsi="宋体" w:cs="宋体"/>
                <w:sz w:val="24"/>
              </w:rPr>
              <w:br w:type="textWrapping"/>
            </w:r>
            <w:r>
              <w:rPr>
                <w:rFonts w:hint="eastAsia" w:ascii="宋体" w:hAnsi="宋体" w:cs="宋体"/>
                <w:sz w:val="24"/>
              </w:rPr>
              <w:t>　　</w:t>
            </w:r>
            <w:r>
              <w:rPr>
                <w:rFonts w:hint="eastAsia" w:ascii="宋体" w:hAnsi="宋体" w:cs="宋体"/>
                <w:b/>
                <w:sz w:val="24"/>
              </w:rPr>
              <w:t xml:space="preserve"> </w:t>
            </w:r>
            <w:r>
              <w:rPr>
                <w:rFonts w:hint="eastAsia" w:ascii="宋体" w:hAnsi="宋体" w:cs="宋体"/>
                <w:b/>
                <w:color w:val="00B050"/>
                <w:sz w:val="24"/>
              </w:rPr>
              <w:t>（课件出示16、17）</w:t>
            </w:r>
            <w:r>
              <w:rPr>
                <w:rFonts w:hint="eastAsia" w:ascii="宋体" w:hAnsi="宋体" w:cs="宋体"/>
                <w:color w:val="0000FF"/>
                <w:sz w:val="24"/>
              </w:rPr>
              <w:t>日月潭雨天的图片和文字。</w:t>
            </w:r>
          </w:p>
          <w:p w14:paraId="40EFA41D">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“要是下起蒙蒙细雨，日月潭好像披上轻纱，周围的景物一片朦胧，就像童话中的仙境。”</w:t>
            </w:r>
          </w:p>
          <w:p w14:paraId="4477CFF7">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引导学生感受雨天的美景，“朦胧”一词的意思和文中的哪个句子意思相同？（要是下起蒙蒙细雨，日月潭好像披上轻纱）。</w:t>
            </w:r>
          </w:p>
          <w:p w14:paraId="437211FE">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请朗读出色的同学进行展示，引导全班读好。（相机引导学生注意语气：清晨、蒙蒙细雨时要读得轻柔；太阳高照时要读得响亮、明朗。）</w:t>
            </w:r>
            <w:r>
              <w:rPr>
                <w:rFonts w:hint="eastAsia" w:ascii="宋体" w:hAnsi="宋体" w:cs="宋体"/>
                <w:sz w:val="24"/>
              </w:rPr>
              <w:br w:type="textWrapping"/>
            </w:r>
            <w:r>
              <w:rPr>
                <w:rFonts w:hint="eastAsia" w:ascii="宋体" w:hAnsi="宋体" w:cs="宋体"/>
                <w:sz w:val="24"/>
              </w:rPr>
              <w:t>　</w:t>
            </w:r>
            <w:r>
              <w:rPr>
                <w:rFonts w:hint="eastAsia" w:ascii="宋体" w:hAnsi="宋体" w:cs="宋体"/>
                <w:color w:val="FF33CC"/>
                <w:sz w:val="24"/>
              </w:rPr>
              <w:t>　四、整体朗读，日积月累</w:t>
            </w:r>
            <w:r>
              <w:rPr>
                <w:rFonts w:hint="eastAsia" w:ascii="宋体" w:hAnsi="宋体" w:cs="宋体"/>
                <w:color w:val="FF0000"/>
                <w:sz w:val="24"/>
              </w:rPr>
              <w:t>。</w:t>
            </w:r>
            <w:r>
              <w:rPr>
                <w:rFonts w:hint="eastAsia" w:ascii="宋体" w:hAnsi="宋体" w:cs="宋体"/>
                <w:color w:val="FF33CC"/>
                <w:sz w:val="24"/>
              </w:rPr>
              <w:br w:type="textWrapping"/>
            </w:r>
            <w:r>
              <w:rPr>
                <w:rFonts w:hint="eastAsia" w:ascii="宋体" w:hAnsi="宋体" w:cs="宋体"/>
                <w:sz w:val="24"/>
              </w:rPr>
              <w:t>　  1.日月潭的景色这么美，请你通过朗读把它介绍给大家。</w:t>
            </w:r>
            <w:r>
              <w:rPr>
                <w:rFonts w:hint="eastAsia" w:ascii="宋体" w:hAnsi="宋体" w:cs="宋体"/>
                <w:sz w:val="24"/>
              </w:rPr>
              <w:br w:type="textWrapping"/>
            </w:r>
            <w:r>
              <w:rPr>
                <w:rFonts w:hint="eastAsia" w:ascii="宋体" w:hAnsi="宋体" w:cs="宋体"/>
                <w:sz w:val="24"/>
              </w:rPr>
              <w:t>　  在音乐声中自由读文，可以自己读，或小组成员轮读、齐读，练习有感情地朗读课文。</w:t>
            </w:r>
            <w:r>
              <w:rPr>
                <w:rFonts w:hint="eastAsia" w:ascii="宋体" w:hAnsi="宋体" w:cs="宋体"/>
                <w:sz w:val="24"/>
              </w:rPr>
              <w:br w:type="textWrapping"/>
            </w:r>
            <w:r>
              <w:rPr>
                <w:rFonts w:hint="eastAsia" w:ascii="宋体" w:hAnsi="宋体" w:cs="宋体"/>
                <w:sz w:val="24"/>
              </w:rPr>
              <w:t>　　小组内进行赛读，以小组为单位进行汇报。</w:t>
            </w:r>
          </w:p>
          <w:p w14:paraId="0A292042">
            <w:pPr>
              <w:spacing w:line="440" w:lineRule="exact"/>
              <w:ind w:right="65" w:rightChars="31" w:firstLine="480" w:firstLineChars="200"/>
              <w:jc w:val="left"/>
              <w:rPr>
                <w:rFonts w:hint="eastAsia" w:ascii="宋体" w:hAnsi="宋体" w:cs="宋体"/>
                <w:sz w:val="24"/>
              </w:rPr>
            </w:pPr>
            <w:r>
              <w:rPr>
                <w:rFonts w:hint="eastAsia" w:ascii="宋体" w:hAnsi="宋体" w:cs="宋体"/>
                <w:sz w:val="24"/>
              </w:rPr>
              <w:t>2.借助关键词语进行背诵。</w:t>
            </w:r>
          </w:p>
          <w:p w14:paraId="66C7356D">
            <w:pPr>
              <w:spacing w:line="440" w:lineRule="exact"/>
              <w:ind w:right="65" w:rightChars="31" w:firstLine="480"/>
              <w:jc w:val="left"/>
              <w:rPr>
                <w:rFonts w:hint="eastAsia" w:ascii="宋体" w:hAnsi="宋体" w:cs="宋体"/>
                <w:b/>
                <w:sz w:val="24"/>
              </w:rPr>
            </w:pPr>
            <w:r>
              <w:rPr>
                <w:rFonts w:hint="eastAsia" w:ascii="宋体" w:hAnsi="宋体" w:cs="宋体"/>
                <w:b/>
                <w:color w:val="00B050"/>
                <w:sz w:val="24"/>
              </w:rPr>
              <w:t>（课件出示18）</w:t>
            </w:r>
            <w:r>
              <w:rPr>
                <w:rFonts w:hint="eastAsia" w:ascii="宋体" w:hAnsi="宋体" w:cs="宋体"/>
                <w:b/>
                <w:sz w:val="24"/>
              </w:rPr>
              <w:t>出示关键词语：</w:t>
            </w:r>
          </w:p>
          <w:p w14:paraId="0359924F">
            <w:pPr>
              <w:spacing w:line="440" w:lineRule="exact"/>
              <w:ind w:right="65" w:rightChars="31" w:firstLine="480"/>
              <w:jc w:val="left"/>
              <w:rPr>
                <w:rFonts w:hint="eastAsia" w:ascii="宋体" w:hAnsi="宋体" w:cs="宋体"/>
                <w:bCs/>
                <w:color w:val="0000FF"/>
                <w:sz w:val="24"/>
              </w:rPr>
            </w:pPr>
            <w:r>
              <w:rPr>
                <w:rFonts w:hint="eastAsia" w:ascii="宋体" w:hAnsi="宋体" w:cs="宋体"/>
                <w:bCs/>
                <w:color w:val="0000FF"/>
                <w:sz w:val="24"/>
              </w:rPr>
              <w:t>第二自然段：“湖水、中央、分成两半”</w:t>
            </w:r>
          </w:p>
          <w:p w14:paraId="1E4E8FE8">
            <w:pPr>
              <w:spacing w:line="440" w:lineRule="exact"/>
              <w:ind w:right="65" w:rightChars="31" w:firstLine="480"/>
              <w:jc w:val="left"/>
              <w:rPr>
                <w:rFonts w:hint="eastAsia" w:ascii="宋体" w:hAnsi="宋体" w:cs="宋体"/>
                <w:bCs/>
                <w:color w:val="0000FF"/>
                <w:sz w:val="24"/>
              </w:rPr>
            </w:pPr>
            <w:r>
              <w:rPr>
                <w:rFonts w:hint="eastAsia" w:ascii="宋体" w:hAnsi="宋体" w:cs="宋体"/>
                <w:bCs/>
                <w:color w:val="0000FF"/>
                <w:sz w:val="24"/>
              </w:rPr>
              <w:t>第三自然段：“薄雾、晨星、灯光、隐隐约约”</w:t>
            </w:r>
          </w:p>
          <w:p w14:paraId="46F37B64">
            <w:pPr>
              <w:spacing w:line="440" w:lineRule="exact"/>
              <w:ind w:right="65" w:rightChars="31" w:firstLine="480"/>
              <w:jc w:val="left"/>
              <w:rPr>
                <w:rFonts w:hint="eastAsia" w:ascii="宋体" w:hAnsi="宋体" w:cs="宋体"/>
                <w:bCs/>
                <w:color w:val="0000FF"/>
                <w:sz w:val="24"/>
              </w:rPr>
            </w:pPr>
            <w:r>
              <w:rPr>
                <w:rFonts w:hint="eastAsia" w:ascii="宋体" w:hAnsi="宋体" w:cs="宋体"/>
                <w:bCs/>
                <w:color w:val="0000FF"/>
                <w:sz w:val="24"/>
              </w:rPr>
              <w:t>第四自然段：“中午、清晰、下雨、朦胧”</w:t>
            </w:r>
          </w:p>
          <w:p w14:paraId="05D18971">
            <w:pPr>
              <w:spacing w:line="440" w:lineRule="exact"/>
              <w:ind w:right="65" w:rightChars="31" w:firstLine="480"/>
              <w:jc w:val="left"/>
              <w:rPr>
                <w:rFonts w:hint="eastAsia" w:ascii="宋体" w:hAnsi="宋体" w:cs="宋体"/>
                <w:bCs/>
                <w:sz w:val="24"/>
              </w:rPr>
            </w:pPr>
            <w:r>
              <w:rPr>
                <w:rFonts w:hint="eastAsia" w:ascii="宋体" w:hAnsi="宋体" w:cs="宋体"/>
                <w:bCs/>
                <w:sz w:val="24"/>
              </w:rPr>
              <w:t>学生根据关键词语，根据图片，练习背诵。</w:t>
            </w:r>
          </w:p>
          <w:p w14:paraId="52926CEC">
            <w:pPr>
              <w:spacing w:line="440" w:lineRule="exact"/>
              <w:ind w:right="65" w:rightChars="31" w:firstLine="480" w:firstLineChars="200"/>
              <w:jc w:val="left"/>
            </w:pPr>
            <w:r>
              <w:rPr>
                <w:rFonts w:hint="eastAsia" w:ascii="宋体" w:hAnsi="宋体" w:cs="宋体"/>
                <w:sz w:val="24"/>
              </w:rPr>
              <w:t>3.找出课文里自己喜欢的好词佳句，读读背背。</w:t>
            </w:r>
            <w:r>
              <w:rPr>
                <w:rFonts w:hint="eastAsia" w:ascii="宋体" w:hAnsi="宋体" w:cs="宋体"/>
                <w:sz w:val="24"/>
              </w:rPr>
              <w:br w:type="textWrapping"/>
            </w:r>
            <w:r>
              <w:rPr>
                <w:rFonts w:hint="eastAsia" w:ascii="宋体" w:hAnsi="宋体" w:cs="宋体"/>
                <w:sz w:val="24"/>
              </w:rPr>
              <w:t>　　把会写的词语都抄下来，记住，存入“词语宝库”。</w:t>
            </w:r>
            <w:r>
              <w:rPr>
                <w:rFonts w:hint="eastAsia" w:ascii="宋体" w:hAnsi="宋体" w:cs="宋体"/>
                <w:sz w:val="24"/>
              </w:rPr>
              <w:br w:type="textWrapping"/>
            </w:r>
            <w:r>
              <w:rPr>
                <w:rFonts w:hint="eastAsia" w:ascii="宋体" w:hAnsi="宋体" w:cs="宋体"/>
                <w:sz w:val="24"/>
              </w:rPr>
              <w:t>　　</w:t>
            </w:r>
            <w:r>
              <w:rPr>
                <w:rFonts w:hint="eastAsia" w:ascii="宋体" w:hAnsi="宋体" w:cs="宋体"/>
                <w:color w:val="FF33CC"/>
                <w:sz w:val="24"/>
              </w:rPr>
              <w:t>五、实践活动</w:t>
            </w:r>
            <w:r>
              <w:rPr>
                <w:rFonts w:hint="eastAsia" w:ascii="宋体" w:hAnsi="宋体" w:cs="宋体"/>
                <w:color w:val="FF0000"/>
                <w:sz w:val="24"/>
              </w:rPr>
              <w:t>。</w:t>
            </w:r>
            <w:r>
              <w:rPr>
                <w:rFonts w:hint="eastAsia" w:ascii="宋体" w:hAnsi="宋体" w:cs="宋体"/>
                <w:color w:val="FF33CC"/>
                <w:sz w:val="24"/>
              </w:rPr>
              <w:br w:type="textWrapping"/>
            </w:r>
            <w:r>
              <w:rPr>
                <w:rFonts w:hint="eastAsia" w:ascii="宋体" w:hAnsi="宋体" w:cs="宋体"/>
                <w:sz w:val="24"/>
              </w:rPr>
              <w:t>　　</w:t>
            </w:r>
            <w:r>
              <w:rPr>
                <w:rFonts w:hint="eastAsia" w:ascii="宋体" w:hAnsi="宋体" w:cs="宋体"/>
                <w:b/>
                <w:color w:val="00B050"/>
                <w:sz w:val="24"/>
              </w:rPr>
              <w:t>（课件出示19）</w:t>
            </w:r>
            <w:r>
              <w:rPr>
                <w:rFonts w:hint="eastAsia" w:ascii="宋体" w:hAnsi="宋体" w:cs="宋体"/>
                <w:color w:val="0000FF"/>
                <w:sz w:val="24"/>
              </w:rPr>
              <w:t>可以回家把日月潭名字的由来讲给父母听，可以找找有关日月潭的故事和传说。</w:t>
            </w:r>
          </w:p>
        </w:tc>
        <w:tc>
          <w:tcPr>
            <w:tcW w:w="2552" w:type="dxa"/>
            <w:tcBorders>
              <w:top w:val="nil"/>
              <w:left w:val="nil"/>
              <w:bottom w:val="single" w:color="auto" w:sz="8" w:space="0"/>
              <w:right w:val="single" w:color="auto" w:sz="8" w:space="0"/>
            </w:tcBorders>
          </w:tcPr>
          <w:p w14:paraId="56696E67">
            <w:pPr>
              <w:spacing w:line="440" w:lineRule="exact"/>
              <w:rPr>
                <w:color w:val="00B050"/>
                <w:sz w:val="24"/>
              </w:rPr>
            </w:pPr>
          </w:p>
          <w:p w14:paraId="25BD4900">
            <w:pPr>
              <w:spacing w:line="360" w:lineRule="auto"/>
              <w:rPr>
                <w:rFonts w:ascii="Times New Roman" w:hAnsi="Times New Roman"/>
                <w:bCs/>
                <w:sz w:val="24"/>
              </w:rPr>
            </w:pPr>
          </w:p>
          <w:p w14:paraId="69A647D5">
            <w:pPr>
              <w:spacing w:line="360" w:lineRule="auto"/>
              <w:rPr>
                <w:color w:val="00B050"/>
                <w:sz w:val="24"/>
              </w:rPr>
            </w:pPr>
          </w:p>
          <w:p w14:paraId="2B1EB77B">
            <w:pPr>
              <w:spacing w:line="360" w:lineRule="auto"/>
              <w:rPr>
                <w:color w:val="00B050"/>
                <w:sz w:val="24"/>
              </w:rPr>
            </w:pPr>
          </w:p>
          <w:p w14:paraId="5471C23F">
            <w:pPr>
              <w:spacing w:line="360" w:lineRule="auto"/>
              <w:rPr>
                <w:color w:val="00B050"/>
                <w:sz w:val="24"/>
              </w:rPr>
            </w:pPr>
          </w:p>
          <w:p w14:paraId="2B35DF8D">
            <w:pPr>
              <w:spacing w:line="360" w:lineRule="auto"/>
              <w:rPr>
                <w:rFonts w:ascii="Times New Roman" w:hAnsi="Times New Roman"/>
                <w:bCs/>
                <w:sz w:val="24"/>
              </w:rPr>
            </w:pPr>
          </w:p>
          <w:p w14:paraId="4CCDF6F1">
            <w:pPr>
              <w:spacing w:line="360" w:lineRule="auto"/>
              <w:rPr>
                <w:rFonts w:ascii="Times New Roman" w:hAnsi="Times New Roman"/>
                <w:bCs/>
                <w:sz w:val="24"/>
              </w:rPr>
            </w:pPr>
          </w:p>
          <w:p w14:paraId="148769C6">
            <w:pPr>
              <w:spacing w:line="360" w:lineRule="auto"/>
              <w:rPr>
                <w:rFonts w:ascii="Times New Roman" w:hAnsi="Times New Roman"/>
                <w:bCs/>
                <w:sz w:val="24"/>
              </w:rPr>
            </w:pPr>
          </w:p>
          <w:p w14:paraId="29F18BD3">
            <w:pPr>
              <w:spacing w:line="360" w:lineRule="auto"/>
              <w:rPr>
                <w:rFonts w:ascii="Times New Roman" w:hAnsi="Times New Roman"/>
                <w:bCs/>
                <w:sz w:val="24"/>
              </w:rPr>
            </w:pPr>
          </w:p>
          <w:p w14:paraId="328DEEA7">
            <w:pPr>
              <w:spacing w:line="440" w:lineRule="exact"/>
              <w:rPr>
                <w:color w:val="00B050"/>
                <w:sz w:val="24"/>
              </w:rPr>
            </w:pPr>
          </w:p>
          <w:p w14:paraId="0A093DB6">
            <w:pPr>
              <w:spacing w:line="360" w:lineRule="auto"/>
              <w:rPr>
                <w:rFonts w:ascii="Times New Roman" w:hAnsi="Times New Roman"/>
                <w:bCs/>
                <w:sz w:val="24"/>
              </w:rPr>
            </w:pPr>
          </w:p>
          <w:p w14:paraId="1F9115B5">
            <w:pPr>
              <w:spacing w:line="360" w:lineRule="auto"/>
              <w:rPr>
                <w:rFonts w:ascii="Times New Roman" w:hAnsi="Times New Roman"/>
                <w:bCs/>
                <w:sz w:val="24"/>
              </w:rPr>
            </w:pPr>
          </w:p>
          <w:p w14:paraId="1BFA8923">
            <w:pPr>
              <w:spacing w:line="360" w:lineRule="auto"/>
              <w:rPr>
                <w:rFonts w:ascii="Times New Roman" w:hAnsi="Times New Roman"/>
                <w:bCs/>
                <w:sz w:val="24"/>
              </w:rPr>
            </w:pPr>
          </w:p>
          <w:p w14:paraId="756BC905">
            <w:pPr>
              <w:spacing w:line="360" w:lineRule="auto"/>
              <w:rPr>
                <w:rFonts w:ascii="Times New Roman" w:hAnsi="Times New Roman"/>
                <w:bCs/>
                <w:sz w:val="24"/>
              </w:rPr>
            </w:pPr>
          </w:p>
          <w:p w14:paraId="430BC5B1">
            <w:pPr>
              <w:spacing w:line="360" w:lineRule="auto"/>
              <w:rPr>
                <w:rFonts w:ascii="Times New Roman" w:hAnsi="Times New Roman"/>
                <w:bCs/>
                <w:sz w:val="24"/>
              </w:rPr>
            </w:pPr>
          </w:p>
          <w:p w14:paraId="35AC0153">
            <w:pPr>
              <w:spacing w:line="360" w:lineRule="auto"/>
              <w:rPr>
                <w:rFonts w:ascii="Times New Roman" w:hAnsi="Times New Roman"/>
                <w:bCs/>
                <w:sz w:val="24"/>
              </w:rPr>
            </w:pPr>
          </w:p>
          <w:p w14:paraId="22BBA7D1">
            <w:pPr>
              <w:spacing w:line="360" w:lineRule="auto"/>
              <w:rPr>
                <w:rFonts w:ascii="Times New Roman" w:hAnsi="Times New Roman"/>
                <w:bCs/>
                <w:sz w:val="24"/>
              </w:rPr>
            </w:pPr>
          </w:p>
          <w:p w14:paraId="1421CE87">
            <w:pPr>
              <w:spacing w:line="360" w:lineRule="auto"/>
              <w:rPr>
                <w:rFonts w:ascii="Times New Roman" w:hAnsi="Times New Roman"/>
                <w:bCs/>
                <w:sz w:val="24"/>
              </w:rPr>
            </w:pPr>
          </w:p>
          <w:p w14:paraId="6FFCBD19">
            <w:pPr>
              <w:spacing w:line="360" w:lineRule="auto"/>
              <w:rPr>
                <w:rFonts w:ascii="Times New Roman" w:hAnsi="Times New Roman"/>
                <w:bCs/>
                <w:sz w:val="24"/>
              </w:rPr>
            </w:pPr>
          </w:p>
          <w:p w14:paraId="4DEF60CA">
            <w:pPr>
              <w:spacing w:line="360" w:lineRule="auto"/>
              <w:rPr>
                <w:rFonts w:ascii="Times New Roman" w:hAnsi="Times New Roman"/>
                <w:bCs/>
                <w:sz w:val="24"/>
              </w:rPr>
            </w:pPr>
          </w:p>
          <w:p w14:paraId="73611732">
            <w:pPr>
              <w:spacing w:line="360" w:lineRule="auto"/>
              <w:rPr>
                <w:rFonts w:ascii="Times New Roman" w:hAnsi="Times New Roman"/>
                <w:bCs/>
                <w:sz w:val="24"/>
              </w:rPr>
            </w:pPr>
          </w:p>
          <w:p w14:paraId="6EC3D5FE">
            <w:pPr>
              <w:spacing w:line="360" w:lineRule="auto"/>
              <w:rPr>
                <w:rFonts w:ascii="Times New Roman" w:hAnsi="Times New Roman"/>
                <w:bCs/>
                <w:sz w:val="24"/>
              </w:rPr>
            </w:pPr>
          </w:p>
          <w:p w14:paraId="69F562CA">
            <w:pPr>
              <w:spacing w:line="360" w:lineRule="auto"/>
              <w:rPr>
                <w:rFonts w:ascii="Times New Roman" w:hAnsi="Times New Roman"/>
                <w:bCs/>
                <w:sz w:val="24"/>
              </w:rPr>
            </w:pPr>
          </w:p>
          <w:p w14:paraId="05DBC06B">
            <w:pPr>
              <w:spacing w:line="360" w:lineRule="auto"/>
              <w:rPr>
                <w:rFonts w:ascii="Times New Roman" w:hAnsi="Times New Roman"/>
                <w:bCs/>
                <w:sz w:val="24"/>
              </w:rPr>
            </w:pPr>
          </w:p>
          <w:p w14:paraId="5A7184F6">
            <w:pPr>
              <w:spacing w:line="440" w:lineRule="exact"/>
              <w:rPr>
                <w:color w:val="00B050"/>
                <w:sz w:val="24"/>
              </w:rPr>
            </w:pPr>
          </w:p>
          <w:p w14:paraId="5006C521">
            <w:pPr>
              <w:spacing w:line="440" w:lineRule="exact"/>
              <w:rPr>
                <w:color w:val="00B050"/>
                <w:sz w:val="24"/>
              </w:rPr>
            </w:pPr>
          </w:p>
          <w:p w14:paraId="2EC5752E">
            <w:pPr>
              <w:spacing w:line="440" w:lineRule="exact"/>
              <w:rPr>
                <w:color w:val="00B050"/>
                <w:sz w:val="24"/>
              </w:rPr>
            </w:pPr>
          </w:p>
          <w:p w14:paraId="682D38A8">
            <w:pPr>
              <w:spacing w:line="440" w:lineRule="exact"/>
              <w:rPr>
                <w:color w:val="00B050"/>
                <w:sz w:val="24"/>
              </w:rPr>
            </w:pPr>
          </w:p>
          <w:p w14:paraId="29E361CB">
            <w:pPr>
              <w:spacing w:line="440" w:lineRule="exact"/>
              <w:rPr>
                <w:color w:val="00B050"/>
                <w:sz w:val="24"/>
              </w:rPr>
            </w:pPr>
          </w:p>
          <w:p w14:paraId="132B7DA5">
            <w:pPr>
              <w:spacing w:line="440" w:lineRule="exact"/>
              <w:rPr>
                <w:color w:val="00B050"/>
                <w:sz w:val="24"/>
              </w:rPr>
            </w:pPr>
          </w:p>
          <w:p w14:paraId="067FCEB4">
            <w:pPr>
              <w:spacing w:line="440" w:lineRule="exact"/>
              <w:rPr>
                <w:color w:val="00B050"/>
                <w:sz w:val="24"/>
              </w:rPr>
            </w:pPr>
            <w:r>
              <w:rPr>
                <w:rFonts w:hint="eastAsia"/>
                <w:color w:val="00B050"/>
                <w:sz w:val="24"/>
              </w:rPr>
              <w:t>【设计意图：借助图片和自身的知识积累理解词句的意思，再在理解的基础上，通过用作画的方式呈现出自己的理解。】</w:t>
            </w:r>
          </w:p>
          <w:p w14:paraId="702985DC">
            <w:pPr>
              <w:spacing w:line="360" w:lineRule="auto"/>
              <w:rPr>
                <w:rFonts w:ascii="Times New Roman" w:hAnsi="Times New Roman"/>
                <w:bCs/>
                <w:sz w:val="24"/>
              </w:rPr>
            </w:pPr>
          </w:p>
          <w:p w14:paraId="04014B27">
            <w:pPr>
              <w:spacing w:line="360" w:lineRule="auto"/>
              <w:rPr>
                <w:rFonts w:ascii="Times New Roman" w:hAnsi="Times New Roman"/>
                <w:bCs/>
                <w:sz w:val="24"/>
              </w:rPr>
            </w:pPr>
          </w:p>
          <w:p w14:paraId="40ACBEF5">
            <w:pPr>
              <w:spacing w:line="360" w:lineRule="auto"/>
              <w:rPr>
                <w:rFonts w:ascii="Times New Roman" w:hAnsi="Times New Roman"/>
                <w:bCs/>
                <w:sz w:val="24"/>
              </w:rPr>
            </w:pPr>
          </w:p>
          <w:p w14:paraId="3E2681CA">
            <w:pPr>
              <w:spacing w:line="360" w:lineRule="auto"/>
              <w:rPr>
                <w:rFonts w:ascii="Times New Roman" w:hAnsi="Times New Roman"/>
                <w:bCs/>
                <w:sz w:val="24"/>
              </w:rPr>
            </w:pPr>
          </w:p>
          <w:p w14:paraId="664DF27B">
            <w:pPr>
              <w:spacing w:line="360" w:lineRule="auto"/>
              <w:rPr>
                <w:color w:val="00B050"/>
                <w:sz w:val="24"/>
              </w:rPr>
            </w:pPr>
          </w:p>
          <w:p w14:paraId="575C3931">
            <w:pPr>
              <w:spacing w:line="360" w:lineRule="auto"/>
              <w:rPr>
                <w:color w:val="00B050"/>
                <w:sz w:val="24"/>
              </w:rPr>
            </w:pPr>
          </w:p>
          <w:p w14:paraId="080AE4D8">
            <w:pPr>
              <w:spacing w:line="360" w:lineRule="auto"/>
              <w:rPr>
                <w:color w:val="00B050"/>
                <w:sz w:val="24"/>
              </w:rPr>
            </w:pPr>
          </w:p>
          <w:p w14:paraId="24F9F65B">
            <w:pPr>
              <w:spacing w:line="360" w:lineRule="auto"/>
              <w:rPr>
                <w:color w:val="00B050"/>
                <w:sz w:val="24"/>
              </w:rPr>
            </w:pPr>
          </w:p>
          <w:p w14:paraId="246CCA44">
            <w:pPr>
              <w:spacing w:line="360" w:lineRule="auto"/>
              <w:rPr>
                <w:color w:val="00B050"/>
                <w:sz w:val="24"/>
              </w:rPr>
            </w:pPr>
          </w:p>
          <w:p w14:paraId="7C9857EF">
            <w:pPr>
              <w:spacing w:line="360" w:lineRule="auto"/>
              <w:rPr>
                <w:color w:val="00B050"/>
                <w:sz w:val="24"/>
              </w:rPr>
            </w:pPr>
          </w:p>
          <w:p w14:paraId="7B7265BB">
            <w:pPr>
              <w:spacing w:line="360" w:lineRule="auto"/>
              <w:rPr>
                <w:color w:val="00B050"/>
                <w:sz w:val="24"/>
              </w:rPr>
            </w:pPr>
          </w:p>
          <w:p w14:paraId="6EB5A527">
            <w:pPr>
              <w:spacing w:line="360" w:lineRule="auto"/>
              <w:rPr>
                <w:color w:val="00B050"/>
                <w:sz w:val="24"/>
              </w:rPr>
            </w:pPr>
          </w:p>
          <w:p w14:paraId="498DAA80">
            <w:pPr>
              <w:spacing w:line="360" w:lineRule="auto"/>
              <w:rPr>
                <w:color w:val="00B050"/>
                <w:sz w:val="24"/>
              </w:rPr>
            </w:pPr>
          </w:p>
          <w:p w14:paraId="5AD2C88A">
            <w:pPr>
              <w:spacing w:line="360" w:lineRule="auto"/>
              <w:rPr>
                <w:color w:val="00B050"/>
                <w:sz w:val="24"/>
              </w:rPr>
            </w:pPr>
          </w:p>
          <w:p w14:paraId="63644061">
            <w:pPr>
              <w:spacing w:line="360" w:lineRule="auto"/>
              <w:rPr>
                <w:rFonts w:ascii="Times New Roman" w:hAnsi="Times New Roman"/>
                <w:bCs/>
                <w:sz w:val="24"/>
              </w:rPr>
            </w:pPr>
          </w:p>
          <w:p w14:paraId="1806B8CF">
            <w:pPr>
              <w:spacing w:line="440" w:lineRule="exact"/>
              <w:rPr>
                <w:color w:val="00B050"/>
                <w:sz w:val="24"/>
              </w:rPr>
            </w:pPr>
          </w:p>
          <w:p w14:paraId="54ECA26F">
            <w:pPr>
              <w:spacing w:line="440" w:lineRule="exact"/>
              <w:rPr>
                <w:color w:val="00B050"/>
                <w:sz w:val="24"/>
              </w:rPr>
            </w:pPr>
          </w:p>
          <w:p w14:paraId="15204FDF">
            <w:pPr>
              <w:spacing w:line="440" w:lineRule="exact"/>
              <w:rPr>
                <w:color w:val="00B050"/>
                <w:sz w:val="24"/>
              </w:rPr>
            </w:pPr>
          </w:p>
          <w:p w14:paraId="13A4E5CC">
            <w:pPr>
              <w:spacing w:line="440" w:lineRule="exact"/>
              <w:rPr>
                <w:color w:val="00B050"/>
                <w:sz w:val="24"/>
              </w:rPr>
            </w:pPr>
            <w:r>
              <w:rPr>
                <w:rFonts w:hint="eastAsia"/>
                <w:color w:val="00B050"/>
                <w:sz w:val="24"/>
              </w:rPr>
              <w:t>【设计意图：抓住关键词句理解课文内容，起到四两拨千斤的作用。】</w:t>
            </w:r>
          </w:p>
          <w:p w14:paraId="38107709">
            <w:pPr>
              <w:spacing w:line="440" w:lineRule="exact"/>
              <w:rPr>
                <w:color w:val="00B050"/>
                <w:sz w:val="24"/>
              </w:rPr>
            </w:pPr>
          </w:p>
          <w:p w14:paraId="6AB36963">
            <w:pPr>
              <w:spacing w:line="360" w:lineRule="auto"/>
              <w:rPr>
                <w:rFonts w:ascii="Times New Roman" w:hAnsi="Times New Roman"/>
                <w:bCs/>
                <w:sz w:val="24"/>
              </w:rPr>
            </w:pPr>
          </w:p>
          <w:p w14:paraId="7FDEE1FD">
            <w:pPr>
              <w:spacing w:line="360" w:lineRule="auto"/>
              <w:rPr>
                <w:rFonts w:ascii="Times New Roman" w:hAnsi="Times New Roman"/>
                <w:bCs/>
                <w:sz w:val="24"/>
              </w:rPr>
            </w:pPr>
          </w:p>
          <w:p w14:paraId="24909DC0">
            <w:pPr>
              <w:spacing w:line="360" w:lineRule="auto"/>
              <w:rPr>
                <w:rFonts w:ascii="Times New Roman" w:hAnsi="Times New Roman"/>
                <w:bCs/>
                <w:sz w:val="24"/>
              </w:rPr>
            </w:pPr>
          </w:p>
          <w:p w14:paraId="5B008585">
            <w:pPr>
              <w:spacing w:line="360" w:lineRule="auto"/>
              <w:rPr>
                <w:rFonts w:ascii="Times New Roman" w:hAnsi="Times New Roman"/>
                <w:bCs/>
                <w:sz w:val="24"/>
              </w:rPr>
            </w:pPr>
          </w:p>
          <w:p w14:paraId="3E0F370D">
            <w:pPr>
              <w:spacing w:line="360" w:lineRule="auto"/>
              <w:rPr>
                <w:rFonts w:ascii="Times New Roman" w:hAnsi="Times New Roman"/>
                <w:bCs/>
                <w:sz w:val="24"/>
              </w:rPr>
            </w:pPr>
          </w:p>
          <w:p w14:paraId="68BFD19A">
            <w:pPr>
              <w:spacing w:line="360" w:lineRule="auto"/>
              <w:rPr>
                <w:rFonts w:ascii="Times New Roman" w:hAnsi="Times New Roman"/>
                <w:bCs/>
                <w:sz w:val="24"/>
              </w:rPr>
            </w:pPr>
          </w:p>
          <w:p w14:paraId="21D8DFA8">
            <w:pPr>
              <w:spacing w:line="360" w:lineRule="auto"/>
              <w:rPr>
                <w:rFonts w:ascii="Times New Roman" w:hAnsi="Times New Roman"/>
                <w:bCs/>
                <w:sz w:val="24"/>
              </w:rPr>
            </w:pPr>
          </w:p>
          <w:p w14:paraId="1808FA4A">
            <w:pPr>
              <w:spacing w:line="360" w:lineRule="auto"/>
              <w:rPr>
                <w:rFonts w:ascii="Times New Roman" w:hAnsi="Times New Roman"/>
                <w:bCs/>
                <w:sz w:val="24"/>
              </w:rPr>
            </w:pPr>
          </w:p>
          <w:p w14:paraId="2B769C96">
            <w:pPr>
              <w:spacing w:line="360" w:lineRule="auto"/>
              <w:rPr>
                <w:rFonts w:ascii="Times New Roman" w:hAnsi="Times New Roman"/>
                <w:bCs/>
                <w:sz w:val="24"/>
              </w:rPr>
            </w:pPr>
          </w:p>
          <w:p w14:paraId="0061E6B6">
            <w:pPr>
              <w:spacing w:line="360" w:lineRule="auto"/>
              <w:rPr>
                <w:rFonts w:ascii="Times New Roman" w:hAnsi="Times New Roman"/>
                <w:bCs/>
                <w:sz w:val="24"/>
              </w:rPr>
            </w:pPr>
          </w:p>
          <w:p w14:paraId="46DC7AC8">
            <w:pPr>
              <w:spacing w:line="360" w:lineRule="auto"/>
              <w:rPr>
                <w:rFonts w:ascii="Times New Roman" w:hAnsi="Times New Roman"/>
                <w:bCs/>
                <w:sz w:val="24"/>
              </w:rPr>
            </w:pPr>
          </w:p>
          <w:p w14:paraId="135F1A03">
            <w:pPr>
              <w:spacing w:line="360" w:lineRule="auto"/>
              <w:rPr>
                <w:rFonts w:ascii="Times New Roman" w:hAnsi="Times New Roman"/>
                <w:bCs/>
                <w:sz w:val="24"/>
              </w:rPr>
            </w:pPr>
          </w:p>
          <w:p w14:paraId="42758E4D">
            <w:pPr>
              <w:spacing w:line="360" w:lineRule="auto"/>
              <w:rPr>
                <w:rFonts w:ascii="Times New Roman" w:hAnsi="Times New Roman"/>
                <w:bCs/>
                <w:sz w:val="24"/>
              </w:rPr>
            </w:pPr>
          </w:p>
          <w:p w14:paraId="32E0F611">
            <w:pPr>
              <w:spacing w:line="440" w:lineRule="exact"/>
              <w:rPr>
                <w:color w:val="00B050"/>
                <w:sz w:val="24"/>
              </w:rPr>
            </w:pPr>
            <w:r>
              <w:rPr>
                <w:rFonts w:hint="eastAsia"/>
                <w:color w:val="00B050"/>
                <w:sz w:val="24"/>
              </w:rPr>
              <w:t>【设计意图：指导课文的背诵有很多种方法，提供关键词背诵，是一个比填空稍难的方法，适合二年级学生的认知水平。】</w:t>
            </w:r>
          </w:p>
          <w:p w14:paraId="7B4CB8B3">
            <w:pPr>
              <w:spacing w:line="360" w:lineRule="auto"/>
              <w:rPr>
                <w:rFonts w:ascii="Times New Roman" w:hAnsi="Times New Roman"/>
                <w:bCs/>
                <w:sz w:val="24"/>
              </w:rPr>
            </w:pPr>
          </w:p>
          <w:p w14:paraId="495692A7">
            <w:pPr>
              <w:spacing w:line="360" w:lineRule="auto"/>
              <w:rPr>
                <w:rFonts w:ascii="Times New Roman" w:hAnsi="Times New Roman"/>
                <w:bCs/>
                <w:sz w:val="24"/>
              </w:rPr>
            </w:pPr>
          </w:p>
          <w:p w14:paraId="1944F29A">
            <w:pPr>
              <w:spacing w:line="360" w:lineRule="auto"/>
              <w:rPr>
                <w:rFonts w:ascii="Times New Roman" w:hAnsi="Times New Roman"/>
                <w:bCs/>
                <w:sz w:val="24"/>
              </w:rPr>
            </w:pPr>
          </w:p>
          <w:p w14:paraId="051BC0EF">
            <w:pPr>
              <w:spacing w:line="360" w:lineRule="auto"/>
              <w:rPr>
                <w:rFonts w:ascii="Times New Roman" w:hAnsi="Times New Roman"/>
                <w:bCs/>
                <w:sz w:val="24"/>
              </w:rPr>
            </w:pPr>
          </w:p>
        </w:tc>
      </w:tr>
      <w:tr w14:paraId="07EF32A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727" w:type="dxa"/>
            <w:tcBorders>
              <w:top w:val="nil"/>
              <w:left w:val="single" w:color="auto" w:sz="8" w:space="0"/>
              <w:bottom w:val="single" w:color="auto" w:sz="8" w:space="0"/>
              <w:right w:val="single" w:color="auto" w:sz="8" w:space="0"/>
            </w:tcBorders>
            <w:vAlign w:val="center"/>
          </w:tcPr>
          <w:p w14:paraId="71133609">
            <w:pPr>
              <w:widowControl/>
              <w:spacing w:line="360" w:lineRule="auto"/>
              <w:jc w:val="left"/>
              <w:rPr>
                <w:rFonts w:ascii="Times New Roman" w:hAnsi="Times New Roman"/>
              </w:rPr>
            </w:pPr>
            <w:r>
              <w:rPr>
                <w:rStyle w:val="12"/>
                <w:rFonts w:ascii="Times New Roman" w:hAnsi="Times New Roman"/>
                <w:kern w:val="0"/>
                <w:sz w:val="24"/>
              </w:rPr>
              <w:t>板书</w:t>
            </w:r>
          </w:p>
          <w:p w14:paraId="090CECB0">
            <w:pPr>
              <w:widowControl/>
              <w:spacing w:line="360" w:lineRule="auto"/>
              <w:jc w:val="left"/>
              <w:rPr>
                <w:rFonts w:ascii="Times New Roman" w:hAnsi="Times New Roman"/>
              </w:rPr>
            </w:pPr>
            <w:r>
              <w:rPr>
                <w:rStyle w:val="12"/>
                <w:rFonts w:ascii="Times New Roman" w:hAnsi="Times New Roman"/>
                <w:kern w:val="0"/>
                <w:sz w:val="24"/>
              </w:rPr>
              <w:t>内容</w:t>
            </w:r>
          </w:p>
        </w:tc>
        <w:tc>
          <w:tcPr>
            <w:tcW w:w="8771" w:type="dxa"/>
            <w:gridSpan w:val="2"/>
            <w:tcBorders>
              <w:top w:val="nil"/>
              <w:left w:val="nil"/>
              <w:bottom w:val="single" w:color="auto" w:sz="8" w:space="0"/>
              <w:right w:val="single" w:color="auto" w:sz="8" w:space="0"/>
            </w:tcBorders>
            <w:vAlign w:val="center"/>
          </w:tcPr>
          <w:p w14:paraId="4FE0C153">
            <w:pPr>
              <w:spacing w:line="440" w:lineRule="exact"/>
              <w:jc w:val="center"/>
              <w:rPr>
                <w:rFonts w:hint="eastAsia" w:ascii="宋体" w:hAnsi="宋体" w:cs="宋体"/>
                <w:color w:val="FF0000"/>
                <w:sz w:val="24"/>
              </w:rPr>
            </w:pPr>
            <w:r>
              <w:rPr>
                <w:rFonts w:hint="eastAsia" w:ascii="宋体" w:hAnsi="宋体" w:cs="宋体"/>
                <w:color w:val="FF0000"/>
                <w:sz w:val="24"/>
              </w:rPr>
              <w:t>10 日月潭</w:t>
            </w:r>
          </w:p>
          <w:p w14:paraId="7C657F7D">
            <w:pPr>
              <w:spacing w:line="440" w:lineRule="exact"/>
              <w:jc w:val="center"/>
              <w:rPr>
                <w:rFonts w:hint="eastAsia" w:ascii="宋体" w:hAnsi="宋体" w:cs="宋体"/>
                <w:bCs/>
                <w:color w:val="FF0000"/>
                <w:sz w:val="24"/>
              </w:rPr>
            </w:pPr>
            <w:r>
              <w:rPr>
                <w:rFonts w:hint="eastAsia" w:ascii="宋体" w:hAnsi="宋体" w:cs="宋体"/>
                <w:bCs/>
                <w:color w:val="FF0000"/>
                <w:sz w:val="24"/>
              </w:rPr>
              <w:t>群山环绕、树木茂盛、名胜古迹</w:t>
            </w:r>
          </w:p>
          <w:p w14:paraId="5CD8E5A7">
            <w:pPr>
              <w:spacing w:line="440" w:lineRule="exact"/>
              <w:jc w:val="center"/>
              <w:rPr>
                <w:rFonts w:ascii="Times New Roman" w:hAnsi="Times New Roman"/>
                <w:color w:val="FF0000"/>
              </w:rPr>
            </w:pPr>
            <w:r>
              <w:rPr>
                <w:rFonts w:hint="eastAsia" w:ascii="宋体" w:hAnsi="宋体" w:cs="宋体"/>
                <w:color w:val="FF0000"/>
                <w:sz w:val="24"/>
              </w:rPr>
              <w:t>隐隐约约、建筑、清晰、朦胧、仙境</w:t>
            </w:r>
          </w:p>
        </w:tc>
      </w:tr>
      <w:tr w14:paraId="1007199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E7600BC">
            <w:pPr>
              <w:widowControl/>
              <w:spacing w:line="360" w:lineRule="auto"/>
              <w:jc w:val="center"/>
              <w:rPr>
                <w:rFonts w:ascii="Times New Roman" w:hAnsi="Times New Roman"/>
                <w:kern w:val="0"/>
                <w:sz w:val="24"/>
              </w:rPr>
            </w:pPr>
            <w:r>
              <w:rPr>
                <w:rFonts w:ascii="Times New Roman" w:hAnsi="Times New Roman"/>
                <w:b/>
                <w:bCs/>
                <w:color w:val="000000"/>
                <w:sz w:val="24"/>
                <w:u w:val="thick" w:color="00B050"/>
              </w:rPr>
              <w:t>课堂作业新设计</w:t>
            </w:r>
          </w:p>
        </w:tc>
      </w:tr>
      <w:tr w14:paraId="6615322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B6E9CD5">
            <w:pPr>
              <w:spacing w:line="440" w:lineRule="exact"/>
              <w:ind w:firstLine="480" w:firstLineChars="200"/>
              <w:rPr>
                <w:rFonts w:hint="eastAsia" w:ascii="宋体" w:hAnsi="宋体" w:cs="宋体"/>
                <w:sz w:val="24"/>
              </w:rPr>
            </w:pPr>
            <w:r>
              <w:rPr>
                <w:rFonts w:hint="eastAsia" w:ascii="宋体" w:hAnsi="宋体" w:cs="宋体"/>
                <w:color w:val="000000"/>
                <w:sz w:val="24"/>
              </w:rPr>
              <w:t>1.</w:t>
            </w:r>
            <w:r>
              <w:rPr>
                <w:rFonts w:hint="eastAsia" w:ascii="宋体" w:hAnsi="宋体" w:cs="宋体"/>
                <w:sz w:val="24"/>
              </w:rPr>
              <w:t xml:space="preserve"> （    ）湖面上飘着薄薄的（    ）。天边的（    ）和山上的（        ），（          ）地倒映在湖水中。</w:t>
            </w:r>
            <w:r>
              <w:rPr>
                <w:rFonts w:hint="eastAsia" w:ascii="宋体" w:hAnsi="宋体" w:cs="宋体"/>
                <w:sz w:val="24"/>
              </w:rPr>
              <w:br w:type="textWrapping"/>
            </w:r>
            <w:r>
              <w:rPr>
                <w:rFonts w:hint="eastAsia" w:ascii="宋体" w:hAnsi="宋体" w:cs="宋体"/>
                <w:sz w:val="24"/>
              </w:rPr>
              <w:t>　  2.中午，太阳高照，整个日月潭的美景和周围的建筑，都清晰地（      ）在眼前。要是下起（         ），日月潭好像披上轻纱，周围的景物一片朦胧，就像童话中的（     ）。</w:t>
            </w:r>
          </w:p>
          <w:p w14:paraId="5D83A0CC">
            <w:pPr>
              <w:spacing w:line="440" w:lineRule="exact"/>
              <w:ind w:firstLine="480"/>
              <w:rPr>
                <w:rFonts w:hint="eastAsia" w:ascii="宋体" w:hAnsi="宋体" w:cs="宋体"/>
                <w:sz w:val="24"/>
              </w:rPr>
            </w:pPr>
            <w:r>
              <w:rPr>
                <w:rFonts w:hint="eastAsia" w:ascii="宋体" w:hAnsi="宋体" w:cs="宋体"/>
                <w:sz w:val="24"/>
              </w:rPr>
              <w:t xml:space="preserve">3.（  ）环绕      （    ）古迹     （   ）灯光 </w:t>
            </w:r>
          </w:p>
          <w:p w14:paraId="1DBC910C">
            <w:pPr>
              <w:spacing w:line="440" w:lineRule="exact"/>
              <w:ind w:firstLine="787" w:firstLineChars="328"/>
              <w:rPr>
                <w:rFonts w:ascii="Times New Roman" w:hAnsi="Times New Roman"/>
              </w:rPr>
            </w:pPr>
            <w:r>
              <w:rPr>
                <w:rFonts w:hint="eastAsia" w:ascii="宋体" w:hAnsi="宋体" w:cs="宋体"/>
                <w:sz w:val="24"/>
              </w:rPr>
              <w:t>（     ）茂盛   山（）水（）     蒙蒙（   ）</w:t>
            </w:r>
          </w:p>
        </w:tc>
      </w:tr>
      <w:tr w14:paraId="4FB42D7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5631F63B">
            <w:pPr>
              <w:spacing w:line="440" w:lineRule="exact"/>
              <w:rPr>
                <w:rFonts w:hint="eastAsia" w:ascii="宋体" w:hAnsi="宋体" w:cs="宋体"/>
                <w:sz w:val="24"/>
              </w:rPr>
            </w:pPr>
            <w:r>
              <w:rPr>
                <w:rFonts w:hint="eastAsia" w:ascii="宋体" w:hAnsi="宋体" w:cs="宋体"/>
                <w:sz w:val="24"/>
              </w:rPr>
              <w:t xml:space="preserve">1.清晨  雾 晨星  点点灯光  隐隐约约  </w:t>
            </w:r>
          </w:p>
          <w:p w14:paraId="55C01D22">
            <w:pPr>
              <w:spacing w:line="440" w:lineRule="exact"/>
              <w:rPr>
                <w:rFonts w:hint="eastAsia" w:ascii="宋体" w:hAnsi="宋体" w:cs="宋体"/>
                <w:sz w:val="24"/>
              </w:rPr>
            </w:pPr>
            <w:r>
              <w:rPr>
                <w:rFonts w:hint="eastAsia" w:ascii="宋体" w:hAnsi="宋体" w:cs="宋体"/>
                <w:sz w:val="24"/>
              </w:rPr>
              <w:t>2.展现  蒙蒙细雨  仙境</w:t>
            </w:r>
          </w:p>
          <w:p w14:paraId="462A8A2D">
            <w:pPr>
              <w:spacing w:line="440" w:lineRule="exact"/>
              <w:rPr>
                <w:rFonts w:hint="eastAsia" w:ascii="宋体" w:hAnsi="宋体" w:cs="宋体"/>
                <w:sz w:val="24"/>
              </w:rPr>
            </w:pPr>
            <w:r>
              <w:rPr>
                <w:rFonts w:hint="eastAsia" w:ascii="宋体" w:hAnsi="宋体" w:cs="宋体"/>
                <w:sz w:val="24"/>
              </w:rPr>
              <w:t>3. 群山   名胜  点点</w:t>
            </w:r>
          </w:p>
          <w:p w14:paraId="6903BE9B">
            <w:pPr>
              <w:spacing w:line="440" w:lineRule="exact"/>
              <w:rPr>
                <w:rFonts w:ascii="Times New Roman" w:hAnsi="Times New Roman"/>
                <w:color w:val="000000"/>
              </w:rPr>
            </w:pPr>
            <w:r>
              <w:rPr>
                <w:rFonts w:hint="eastAsia" w:ascii="宋体" w:hAnsi="宋体" w:cs="宋体"/>
                <w:sz w:val="24"/>
              </w:rPr>
              <w:t xml:space="preserve">   树木   清秀  细雨</w:t>
            </w:r>
          </w:p>
        </w:tc>
      </w:tr>
      <w:tr w14:paraId="44DBDA8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4E41941C">
            <w:pPr>
              <w:widowControl/>
              <w:spacing w:line="360" w:lineRule="auto"/>
              <w:jc w:val="center"/>
              <w:rPr>
                <w:rFonts w:ascii="Times New Roman" w:hAnsi="Times New Roman"/>
                <w:sz w:val="24"/>
              </w:rPr>
            </w:pPr>
            <w:r>
              <w:rPr>
                <w:rStyle w:val="12"/>
                <w:rFonts w:ascii="Times New Roman" w:hAnsi="Times New Roman"/>
                <w:kern w:val="0"/>
                <w:sz w:val="24"/>
              </w:rPr>
              <w:t>教学反思</w:t>
            </w:r>
          </w:p>
        </w:tc>
      </w:tr>
      <w:tr w14:paraId="34A3CA0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15A42A8">
            <w:pPr>
              <w:spacing w:line="440" w:lineRule="exact"/>
              <w:ind w:right="65"/>
              <w:rPr>
                <w:rFonts w:hint="eastAsia" w:ascii="宋体" w:hAnsi="宋体" w:cs="宋体"/>
                <w:b/>
                <w:sz w:val="24"/>
              </w:rPr>
            </w:pPr>
            <w:r>
              <w:rPr>
                <w:rFonts w:hint="eastAsia" w:ascii="宋体" w:hAnsi="宋体" w:cs="宋体"/>
                <w:b/>
                <w:sz w:val="24"/>
              </w:rPr>
              <w:t>成功之处：</w:t>
            </w:r>
          </w:p>
          <w:p w14:paraId="3EBBFEEC">
            <w:pPr>
              <w:spacing w:line="440" w:lineRule="exact"/>
              <w:ind w:firstLine="480" w:firstLineChars="200"/>
              <w:rPr>
                <w:rFonts w:hint="eastAsia" w:ascii="宋体" w:hAnsi="宋体" w:cs="宋体"/>
                <w:sz w:val="24"/>
              </w:rPr>
            </w:pPr>
            <w:r>
              <w:rPr>
                <w:rFonts w:hint="eastAsia" w:ascii="宋体" w:hAnsi="宋体" w:cs="宋体"/>
                <w:sz w:val="24"/>
              </w:rPr>
              <w:t>在教学中，我注重了以下几个方面的教学。</w:t>
            </w:r>
          </w:p>
          <w:p w14:paraId="4D2F800C">
            <w:pPr>
              <w:spacing w:line="440" w:lineRule="exact"/>
              <w:ind w:firstLine="480" w:firstLineChars="200"/>
              <w:rPr>
                <w:rFonts w:hint="eastAsia" w:ascii="宋体" w:hAnsi="宋体" w:cs="宋体"/>
                <w:sz w:val="24"/>
              </w:rPr>
            </w:pPr>
            <w:r>
              <w:rPr>
                <w:rFonts w:hint="eastAsia" w:ascii="宋体" w:hAnsi="宋体" w:cs="宋体"/>
                <w:sz w:val="24"/>
              </w:rPr>
              <w:t>运用抓重点词品读课文，感受日月潭的美进行课文讲解。</w:t>
            </w:r>
          </w:p>
          <w:p w14:paraId="32501DCF">
            <w:pPr>
              <w:spacing w:line="440" w:lineRule="exact"/>
              <w:ind w:firstLine="480" w:firstLineChars="200"/>
              <w:rPr>
                <w:rFonts w:hint="eastAsia" w:ascii="宋体" w:hAnsi="宋体" w:cs="宋体"/>
                <w:sz w:val="24"/>
              </w:rPr>
            </w:pPr>
            <w:r>
              <w:rPr>
                <w:rFonts w:hint="eastAsia" w:ascii="宋体" w:hAnsi="宋体" w:cs="宋体"/>
                <w:sz w:val="24"/>
              </w:rPr>
              <w:t>1. 在这节课中，我努力以自己的情感感染学生。同时努力让学生自己感受课文字里行间流露出对日月潭之美的赞赏之情。要体会这种赞赏之情，首先要让学生感受到日月潭之美。于是，我试着放手让学生自己读书，让他们从文中找出自己觉得最美的地方。只要学生真正体会到了美，那么这种“情”就自然而然地流露出来。</w:t>
            </w:r>
          </w:p>
          <w:p w14:paraId="469452AF">
            <w:pPr>
              <w:spacing w:line="440" w:lineRule="exact"/>
              <w:ind w:firstLine="480" w:firstLineChars="200"/>
              <w:rPr>
                <w:rFonts w:hint="eastAsia" w:ascii="宋体" w:hAnsi="宋体" w:cs="宋体"/>
                <w:sz w:val="24"/>
              </w:rPr>
            </w:pPr>
            <w:r>
              <w:rPr>
                <w:rFonts w:hint="eastAsia" w:ascii="宋体" w:hAnsi="宋体" w:cs="宋体"/>
                <w:sz w:val="24"/>
              </w:rPr>
              <w:t>2.同时我采用了“品读”的方法，引导学生在读中品。课文美的地方较多，重点抓住一两处美景深入体会，更能让学生形象地感悟美景，体会语言文字的精美，从而得到一定的语言积累。</w:t>
            </w:r>
          </w:p>
          <w:p w14:paraId="4334DE2A">
            <w:pPr>
              <w:spacing w:line="440" w:lineRule="exact"/>
              <w:ind w:firstLine="17" w:firstLineChars="7"/>
              <w:rPr>
                <w:rFonts w:hint="eastAsia" w:ascii="宋体" w:hAnsi="宋体" w:cs="宋体"/>
                <w:sz w:val="24"/>
              </w:rPr>
            </w:pPr>
            <w:r>
              <w:rPr>
                <w:rFonts w:hint="eastAsia" w:ascii="宋体" w:hAnsi="宋体" w:cs="宋体"/>
                <w:b/>
                <w:sz w:val="24"/>
              </w:rPr>
              <w:t>不足之处：</w:t>
            </w:r>
          </w:p>
          <w:p w14:paraId="5E3BBBE3">
            <w:pPr>
              <w:spacing w:line="440" w:lineRule="exact"/>
              <w:ind w:firstLine="424" w:firstLineChars="177"/>
              <w:rPr>
                <w:rFonts w:ascii="Times New Roman" w:hAnsi="Times New Roman"/>
                <w:sz w:val="24"/>
              </w:rPr>
            </w:pPr>
            <w:r>
              <w:rPr>
                <w:rFonts w:hint="eastAsia" w:ascii="宋体" w:hAnsi="宋体" w:cs="宋体"/>
                <w:sz w:val="24"/>
              </w:rPr>
              <w:t>课堂在组织管理学生上面有些欠缺，今后的教学，应该多思考一下怎样既让课上得气氛活跃，又不至于太热闹。</w:t>
            </w:r>
          </w:p>
        </w:tc>
      </w:tr>
    </w:tbl>
    <w:p w14:paraId="0A8980B4">
      <w:pPr>
        <w:spacing w:line="360" w:lineRule="auto"/>
        <w:ind w:firstLine="3520" w:firstLineChars="800"/>
        <w:jc w:val="left"/>
        <w:rPr>
          <w:rFonts w:ascii="Times New Roman" w:hAnsi="Times New Roman"/>
          <w:color w:val="000000"/>
          <w:sz w:val="44"/>
          <w:szCs w:val="44"/>
          <w:highlight w:val="lightGray"/>
          <w:lang w:val="zh-CN"/>
        </w:rPr>
      </w:pPr>
    </w:p>
    <w:p w14:paraId="581B21ED">
      <w:pPr>
        <w:spacing w:line="440" w:lineRule="exact"/>
        <w:jc w:val="center"/>
        <w:rPr>
          <w:rFonts w:hint="eastAsia" w:ascii="宋体" w:hAnsi="宋体" w:cs="宋体"/>
          <w:b/>
          <w:sz w:val="44"/>
          <w:szCs w:val="32"/>
          <w:shd w:val="clear" w:color="FFFFFF" w:fill="D9D9D9"/>
        </w:rPr>
      </w:pPr>
      <w:r>
        <w:rPr>
          <w:rFonts w:hint="eastAsia" w:ascii="宋体" w:hAnsi="宋体" w:cs="宋体"/>
          <w:b/>
          <w:sz w:val="44"/>
          <w:szCs w:val="32"/>
          <w:shd w:val="clear" w:color="FFFFFF" w:fill="D9D9D9"/>
        </w:rPr>
        <w:t>备课素材</w:t>
      </w:r>
    </w:p>
    <w:p w14:paraId="23F16534">
      <w:pPr>
        <w:spacing w:line="440" w:lineRule="exact"/>
        <w:rPr>
          <w:rFonts w:hint="eastAsia" w:ascii="黑体" w:hAnsi="华文楷体" w:eastAsia="黑体"/>
          <w:sz w:val="24"/>
          <w:u w:val="thick" w:color="00B050"/>
        </w:rPr>
      </w:pPr>
      <w:r>
        <w:rPr>
          <w:rFonts w:hint="eastAsia" w:ascii="微软雅黑" w:hAnsi="微软雅黑" w:eastAsia="微软雅黑" w:cs="微软雅黑"/>
          <w:sz w:val="24"/>
          <w:u w:val="thick" w:color="00B050"/>
        </w:rPr>
        <w:t>【教材分析】</w:t>
      </w:r>
      <w:r>
        <w:rPr>
          <w:rFonts w:ascii="黑体" w:hAnsi="华文楷体" w:eastAsia="黑体"/>
          <w:sz w:val="24"/>
          <w:u w:val="thick" w:color="00B050"/>
        </w:rPr>
        <w:t xml:space="preserve">  </w:t>
      </w:r>
    </w:p>
    <w:p w14:paraId="7EC44923">
      <w:pPr>
        <w:spacing w:line="440" w:lineRule="exact"/>
        <w:ind w:firstLine="480" w:firstLineChars="200"/>
        <w:rPr>
          <w:rFonts w:hint="eastAsia" w:ascii="宋体" w:hAnsi="宋体" w:cs="宋体"/>
          <w:sz w:val="24"/>
        </w:rPr>
      </w:pPr>
      <w:r>
        <w:rPr>
          <w:rFonts w:hint="eastAsia" w:ascii="宋体" w:hAnsi="宋体" w:cs="宋体"/>
          <w:sz w:val="24"/>
        </w:rPr>
        <w:t xml:space="preserve">《日月潭》是一篇写景的短文，描绘了我国宝岛台湾著名的风景区——日月潭的秀丽风光。日月潭是台湾省的一个大湖。那里风景优美、气候宜人，是旅游度假的好去处。作者从不同方面介绍了日月潭的瑰丽风景，表达了作者对祖国宝岛台湾，对祖国大好河山的热爱之情。   </w:t>
      </w:r>
    </w:p>
    <w:p w14:paraId="4B36CE55">
      <w:pPr>
        <w:spacing w:line="440" w:lineRule="exact"/>
        <w:rPr>
          <w:rFonts w:hint="eastAsia" w:ascii="黑体" w:hAnsi="华文楷体" w:eastAsia="黑体"/>
          <w:sz w:val="24"/>
          <w:u w:val="thick" w:color="00B050"/>
        </w:rPr>
      </w:pPr>
      <w:r>
        <w:rPr>
          <w:rFonts w:hint="eastAsia" w:ascii="微软雅黑" w:hAnsi="微软雅黑" w:eastAsia="微软雅黑" w:cs="微软雅黑"/>
          <w:sz w:val="24"/>
          <w:u w:val="thick" w:color="00B050"/>
        </w:rPr>
        <w:t>【作者介绍】</w:t>
      </w:r>
      <w:r>
        <w:rPr>
          <w:rFonts w:ascii="黑体" w:hAnsi="华文楷体" w:eastAsia="黑体"/>
          <w:sz w:val="24"/>
          <w:u w:val="thick" w:color="00B050"/>
        </w:rPr>
        <w:t xml:space="preserve">  </w:t>
      </w:r>
    </w:p>
    <w:p w14:paraId="10966E38">
      <w:pPr>
        <w:spacing w:line="440" w:lineRule="exact"/>
        <w:ind w:firstLine="482" w:firstLineChars="200"/>
        <w:rPr>
          <w:rFonts w:hint="eastAsia" w:ascii="宋体" w:hAnsi="宋体" w:cs="宋体"/>
          <w:sz w:val="24"/>
        </w:rPr>
      </w:pPr>
      <w:r>
        <w:rPr>
          <w:rFonts w:hint="eastAsia" w:ascii="宋体" w:hAnsi="宋体" w:cs="宋体"/>
          <w:b/>
          <w:bCs/>
          <w:sz w:val="24"/>
        </w:rPr>
        <w:t>吴壮达</w:t>
      </w:r>
      <w:r>
        <w:rPr>
          <w:rFonts w:hint="eastAsia" w:ascii="宋体" w:hAnsi="宋体" w:cs="宋体"/>
          <w:sz w:val="24"/>
        </w:rPr>
        <w:t>，原籍广东东莞，生于澳门。1936年毕业于中山大学社会学系和地理学系。曾任湖南省立农业专科学校讲师，广东省立文理学院史地系、中山大学法学院副教授、吉林长白师范学院史地系、台湾地区立农学院、广西南宁师范学院史地系教授。1949年后，一直任华南师范大学地理系教授，并任广东省政协委员、台湾地区地理学会理事、广东地理学会理事、中国地理学会经济地理专业委员会委员、广东省高等学校科学技术研究成果评审委员会委员、全国经济地理科学与教育研究会顾问等。毕生致力于地理教育事业和地理学研究工作。1985年8月25日在广州病逝。</w:t>
      </w:r>
    </w:p>
    <w:p w14:paraId="760F1DED">
      <w:pPr>
        <w:spacing w:line="440" w:lineRule="exact"/>
        <w:rPr>
          <w:rFonts w:hint="eastAsia" w:ascii="宋体" w:hAnsi="宋体" w:cs="宋体"/>
          <w:bCs/>
          <w:sz w:val="28"/>
          <w:szCs w:val="28"/>
        </w:rPr>
      </w:pPr>
      <w:r>
        <w:rPr>
          <w:rFonts w:hint="eastAsia" w:ascii="宋体" w:hAnsi="宋体" w:cs="宋体"/>
          <w:sz w:val="24"/>
        </w:rPr>
        <w:t xml:space="preserve"> </w:t>
      </w:r>
      <w:r>
        <w:rPr>
          <w:rFonts w:hint="eastAsia" w:ascii="微软雅黑" w:hAnsi="微软雅黑" w:eastAsia="微软雅黑"/>
          <w:sz w:val="24"/>
          <w:u w:val="thick" w:color="00B050"/>
        </w:rPr>
        <w:t>【与文章相关的资料介绍】</w:t>
      </w:r>
    </w:p>
    <w:p w14:paraId="3CFC0728">
      <w:pPr>
        <w:spacing w:line="440" w:lineRule="exact"/>
        <w:rPr>
          <w:rFonts w:hint="eastAsia" w:ascii="宋体" w:hAnsi="宋体" w:cs="宋体"/>
          <w:color w:val="000000"/>
          <w:sz w:val="24"/>
        </w:rPr>
      </w:pPr>
      <w:r>
        <w:rPr>
          <w:rFonts w:hint="eastAsia" w:ascii="宋体" w:hAnsi="宋体" w:cs="宋体"/>
          <w:color w:val="000000"/>
          <w:sz w:val="24"/>
        </w:rPr>
        <w:t xml:space="preserve">     </w:t>
      </w:r>
      <w:r>
        <w:rPr>
          <w:rFonts w:hint="eastAsia" w:ascii="宋体" w:hAnsi="宋体" w:cs="宋体"/>
          <w:b/>
          <w:bCs/>
          <w:color w:val="000000"/>
          <w:sz w:val="24"/>
        </w:rPr>
        <w:t>关于日月潭的传说。</w:t>
      </w:r>
    </w:p>
    <w:p w14:paraId="2BAB5F53">
      <w:pPr>
        <w:spacing w:line="440" w:lineRule="exact"/>
        <w:ind w:firstLine="480"/>
        <w:rPr>
          <w:rFonts w:hint="eastAsia" w:ascii="宋体" w:hAnsi="宋体" w:cs="宋体"/>
          <w:color w:val="000000"/>
          <w:sz w:val="24"/>
        </w:rPr>
      </w:pPr>
      <w:r>
        <w:rPr>
          <w:rFonts w:hint="eastAsia" w:ascii="宋体" w:hAnsi="宋体" w:cs="宋体"/>
          <w:color w:val="000000"/>
          <w:sz w:val="24"/>
        </w:rPr>
        <w:t>传说中有一对非常勤劳的夫妻。男的叫大尖哥，女的叫水社姐，他们以种植</w:t>
      </w:r>
      <w:r>
        <w:fldChar w:fldCharType="begin"/>
      </w:r>
      <w:r>
        <w:instrText xml:space="preserve"> HYPERLINK "http://www.so.com/s?q=%E7%8E%89%E7%B1%B3&amp;ie=utf-8&amp;src=wenda_link" \t "http://wenda.so.com/q/_blank" </w:instrText>
      </w:r>
      <w:r>
        <w:fldChar w:fldCharType="separate"/>
      </w:r>
      <w:r>
        <w:rPr>
          <w:rFonts w:hint="eastAsia" w:ascii="宋体" w:hAnsi="宋体" w:cs="宋体"/>
          <w:color w:val="000000"/>
          <w:sz w:val="24"/>
        </w:rPr>
        <w:t>玉米</w:t>
      </w:r>
      <w:r>
        <w:rPr>
          <w:rFonts w:hint="eastAsia" w:ascii="宋体" w:hAnsi="宋体" w:cs="宋体"/>
          <w:color w:val="000000"/>
          <w:sz w:val="24"/>
        </w:rPr>
        <w:fldChar w:fldCharType="end"/>
      </w:r>
      <w:r>
        <w:rPr>
          <w:rFonts w:hint="eastAsia" w:ascii="宋体" w:hAnsi="宋体" w:cs="宋体"/>
          <w:color w:val="000000"/>
          <w:sz w:val="24"/>
        </w:rPr>
        <w:t>为生。</w:t>
      </w:r>
    </w:p>
    <w:p w14:paraId="6874CC2A">
      <w:pPr>
        <w:spacing w:line="440" w:lineRule="exact"/>
        <w:ind w:firstLine="480"/>
        <w:rPr>
          <w:rFonts w:hint="eastAsia" w:ascii="宋体" w:hAnsi="宋体" w:cs="宋体"/>
          <w:color w:val="000000"/>
          <w:sz w:val="24"/>
        </w:rPr>
      </w:pPr>
      <w:r>
        <w:rPr>
          <w:rFonts w:hint="eastAsia" w:ascii="宋体" w:hAnsi="宋体" w:cs="宋体"/>
          <w:color w:val="000000"/>
          <w:sz w:val="24"/>
        </w:rPr>
        <w:t>有一天，他们正在田里工作着，忽然地动山摇，紧接着一片黑暗，所有的人都叫了起来“怎么了？太阳不见了！”等了又等就是不见太阳的影踪。人们的心里担心极了！直到晚上，月亮出来后，人们才趁着月色，赶紧完成白天未完成的工作。 忽然不幸的事再次发生，一阵</w:t>
      </w:r>
      <w:r>
        <w:fldChar w:fldCharType="begin"/>
      </w:r>
      <w:r>
        <w:instrText xml:space="preserve"> HYPERLINK "http://www.so.com/s?q=%E5%9C%B0%E5%8A%A8%E5%A4%A9%E6%91%87&amp;ie=utf-8&amp;src=wenda_link" \t "http://wenda.so.com/q/_blank" </w:instrText>
      </w:r>
      <w:r>
        <w:fldChar w:fldCharType="separate"/>
      </w:r>
      <w:r>
        <w:rPr>
          <w:rFonts w:hint="eastAsia" w:ascii="宋体" w:hAnsi="宋体" w:cs="宋体"/>
          <w:color w:val="000000"/>
          <w:sz w:val="24"/>
        </w:rPr>
        <w:t>地动天摇</w:t>
      </w:r>
      <w:r>
        <w:rPr>
          <w:rFonts w:hint="eastAsia" w:ascii="宋体" w:hAnsi="宋体" w:cs="宋体"/>
          <w:color w:val="000000"/>
          <w:sz w:val="24"/>
        </w:rPr>
        <w:fldChar w:fldCharType="end"/>
      </w:r>
      <w:r>
        <w:rPr>
          <w:rFonts w:hint="eastAsia" w:ascii="宋体" w:hAnsi="宋体" w:cs="宋体"/>
          <w:color w:val="000000"/>
          <w:sz w:val="24"/>
        </w:rPr>
        <w:t xml:space="preserve">后，月亮也不见了。这是怎么回事呢？没有了太阳和月亮农作物都会死亡，人们可怎么活下去呀！勇敢的大尖哥和水社姐决定去寻找太阳和月亮。 </w:t>
      </w:r>
    </w:p>
    <w:p w14:paraId="63C95F5E">
      <w:pPr>
        <w:spacing w:line="440" w:lineRule="exact"/>
        <w:ind w:firstLine="480"/>
        <w:rPr>
          <w:rFonts w:hint="eastAsia" w:ascii="宋体" w:hAnsi="宋体" w:cs="宋体"/>
          <w:sz w:val="24"/>
        </w:rPr>
      </w:pPr>
      <w:r>
        <w:rPr>
          <w:rFonts w:hint="eastAsia" w:ascii="宋体" w:hAnsi="宋体" w:cs="宋体"/>
          <w:color w:val="000000"/>
          <w:sz w:val="24"/>
        </w:rPr>
        <w:t>他们经过长途跋涉，在一个大水潭里发现了太阳和月亮。原来是两条五彩巨龙正在水中把玩着月亮和太阳。大尖哥和水社姐愣住了，不知道如何</w:t>
      </w:r>
      <w:r>
        <w:fldChar w:fldCharType="begin"/>
      </w:r>
      <w:r>
        <w:instrText xml:space="preserve"> HYPERLINK "http://www.so.com/s?q=%E5%88%B6%E6%9C%8D&amp;ie=utf-8&amp;src=wenda_link" \t "http://wenda.so.com/q/_blank" </w:instrText>
      </w:r>
      <w:r>
        <w:fldChar w:fldCharType="separate"/>
      </w:r>
      <w:r>
        <w:rPr>
          <w:rFonts w:hint="eastAsia" w:ascii="宋体" w:hAnsi="宋体" w:cs="宋体"/>
          <w:color w:val="000000"/>
          <w:sz w:val="24"/>
        </w:rPr>
        <w:t>制服</w:t>
      </w:r>
      <w:r>
        <w:rPr>
          <w:rFonts w:hint="eastAsia" w:ascii="宋体" w:hAnsi="宋体" w:cs="宋体"/>
          <w:color w:val="000000"/>
          <w:sz w:val="24"/>
        </w:rPr>
        <w:fldChar w:fldCharType="end"/>
      </w:r>
      <w:r>
        <w:rPr>
          <w:rFonts w:hint="eastAsia" w:ascii="宋体" w:hAnsi="宋体" w:cs="宋体"/>
          <w:color w:val="000000"/>
          <w:sz w:val="24"/>
        </w:rPr>
        <w:t>这两条巨龙夺回太阳和月亮。正在这时一位被巨龙抓来做杂事的老爷爷告诉他们有一个办法。在</w:t>
      </w:r>
      <w:r>
        <w:fldChar w:fldCharType="begin"/>
      </w:r>
      <w:r>
        <w:instrText xml:space="preserve"> HYPERLINK "http://www.so.com/s?q=%E9%98%BF%E9%87%8C%E5%B1%B1&amp;ie=utf-8&amp;src=wenda_link" \t "http://wenda.so.com/q/_blank" </w:instrText>
      </w:r>
      <w:r>
        <w:fldChar w:fldCharType="separate"/>
      </w:r>
      <w:r>
        <w:rPr>
          <w:rFonts w:hint="eastAsia" w:ascii="宋体" w:hAnsi="宋体" w:cs="宋体"/>
          <w:color w:val="000000"/>
          <w:sz w:val="24"/>
        </w:rPr>
        <w:t>阿里山</w:t>
      </w:r>
      <w:r>
        <w:rPr>
          <w:rFonts w:hint="eastAsia" w:ascii="宋体" w:hAnsi="宋体" w:cs="宋体"/>
          <w:color w:val="000000"/>
          <w:sz w:val="24"/>
        </w:rPr>
        <w:fldChar w:fldCharType="end"/>
      </w:r>
      <w:r>
        <w:rPr>
          <w:rFonts w:hint="eastAsia" w:ascii="宋体" w:hAnsi="宋体" w:cs="宋体"/>
          <w:color w:val="000000"/>
          <w:sz w:val="24"/>
        </w:rPr>
        <w:t>上藏着一把</w:t>
      </w:r>
      <w:r>
        <w:fldChar w:fldCharType="begin"/>
      </w:r>
      <w:r>
        <w:instrText xml:space="preserve"> HYPERLINK "http://www.so.com/s?q=%E9%87%91%E5%89%AA%E5%88%80&amp;ie=utf-8&amp;src=wenda_link" \t "http://wenda.so.com/q/_blank" </w:instrText>
      </w:r>
      <w:r>
        <w:fldChar w:fldCharType="separate"/>
      </w:r>
      <w:r>
        <w:rPr>
          <w:rFonts w:hint="eastAsia" w:ascii="宋体" w:hAnsi="宋体" w:cs="宋体"/>
          <w:color w:val="000000"/>
          <w:sz w:val="24"/>
        </w:rPr>
        <w:t>金剪刀</w:t>
      </w:r>
      <w:r>
        <w:rPr>
          <w:rFonts w:hint="eastAsia" w:ascii="宋体" w:hAnsi="宋体" w:cs="宋体"/>
          <w:color w:val="000000"/>
          <w:sz w:val="24"/>
        </w:rPr>
        <w:fldChar w:fldCharType="end"/>
      </w:r>
      <w:r>
        <w:rPr>
          <w:rFonts w:hint="eastAsia" w:ascii="宋体" w:hAnsi="宋体" w:cs="宋体"/>
          <w:color w:val="000000"/>
          <w:sz w:val="24"/>
        </w:rPr>
        <w:t>和一把</w:t>
      </w:r>
      <w:r>
        <w:fldChar w:fldCharType="begin"/>
      </w:r>
      <w:r>
        <w:instrText xml:space="preserve"> HYPERLINK "http://www.so.com/s?q=%E9%87%91%E6%96%A7%E5%A4%B4&amp;ie=utf-8&amp;src=wenda_link" \t "http://wenda.so.com/q/_blank" </w:instrText>
      </w:r>
      <w:r>
        <w:fldChar w:fldCharType="separate"/>
      </w:r>
      <w:r>
        <w:rPr>
          <w:rFonts w:hint="eastAsia" w:ascii="宋体" w:hAnsi="宋体" w:cs="宋体"/>
          <w:color w:val="000000"/>
          <w:sz w:val="24"/>
        </w:rPr>
        <w:t>金斧头</w:t>
      </w:r>
      <w:r>
        <w:rPr>
          <w:rFonts w:hint="eastAsia" w:ascii="宋体" w:hAnsi="宋体" w:cs="宋体"/>
          <w:color w:val="000000"/>
          <w:sz w:val="24"/>
        </w:rPr>
        <w:fldChar w:fldCharType="end"/>
      </w:r>
      <w:r>
        <w:rPr>
          <w:rFonts w:hint="eastAsia" w:ascii="宋体" w:hAnsi="宋体" w:cs="宋体"/>
          <w:color w:val="000000"/>
          <w:sz w:val="24"/>
        </w:rPr>
        <w:t>，只有找出这两件宝物才能制服巨龙夺回太阳和月亮。 他们来到阿里山用双手刨土刨了一天一夜，双手都刨出了血，终于找到了宝物。他们把金剪刀和金斧头丢进潭里，金剪刀剪破了巨龙的肚子，金斧头劈开了巨龙的头。可是怎么把太阳和月亮送上天呢？老大爷告诉他们只要吞下巨龙的眼珠子就可长高。于是大尖哥跳下</w:t>
      </w:r>
      <w:r>
        <w:rPr>
          <w:rFonts w:hint="eastAsia" w:ascii="宋体" w:hAnsi="宋体" w:cs="宋体"/>
          <w:sz w:val="24"/>
        </w:rPr>
        <w:t>水</w:t>
      </w:r>
      <w:r>
        <w:rPr>
          <w:rFonts w:hint="eastAsia" w:ascii="宋体" w:hAnsi="宋体" w:cs="宋体"/>
          <w:color w:val="000000"/>
          <w:sz w:val="24"/>
        </w:rPr>
        <w:t>潭，挖出巨龙的眼珠，他们各吞下一颗，立刻变成</w:t>
      </w:r>
      <w:r>
        <w:fldChar w:fldCharType="begin"/>
      </w:r>
      <w:r>
        <w:instrText xml:space="preserve"> HYPERLINK "http://www.so.com/s?q=%E5%B7%A8%E4%BA%BA&amp;ie=utf-8&amp;src=wenda_link" \t "http://wenda.so.com/q/_blank" </w:instrText>
      </w:r>
      <w:r>
        <w:fldChar w:fldCharType="separate"/>
      </w:r>
      <w:r>
        <w:rPr>
          <w:rFonts w:hint="eastAsia" w:ascii="宋体" w:hAnsi="宋体" w:cs="宋体"/>
          <w:color w:val="000000"/>
          <w:sz w:val="24"/>
        </w:rPr>
        <w:t>巨人</w:t>
      </w:r>
      <w:r>
        <w:rPr>
          <w:rFonts w:hint="eastAsia" w:ascii="宋体" w:hAnsi="宋体" w:cs="宋体"/>
          <w:color w:val="000000"/>
          <w:sz w:val="24"/>
        </w:rPr>
        <w:fldChar w:fldCharType="end"/>
      </w:r>
      <w:r>
        <w:rPr>
          <w:rFonts w:hint="eastAsia" w:ascii="宋体" w:hAnsi="宋体" w:cs="宋体"/>
          <w:color w:val="000000"/>
          <w:sz w:val="24"/>
        </w:rPr>
        <w:t>把太阳和月亮抛上了天。 大地又恢复了平静，人们把太阳落下的潭叫日潭；把月亮落下的潭叫月潭。而守护在潭旁的</w:t>
      </w:r>
      <w:r>
        <w:fldChar w:fldCharType="begin"/>
      </w:r>
      <w:r>
        <w:instrText xml:space="preserve"> HYPERLINK "http://www.so.com/s?q=%E5%A4%A7%E5%B0%96%E5%B1%B1&amp;ie=utf-8&amp;src=wenda_link" \t "http://wenda.so.com/q/_blank" </w:instrText>
      </w:r>
      <w:r>
        <w:fldChar w:fldCharType="separate"/>
      </w:r>
      <w:r>
        <w:rPr>
          <w:rFonts w:hint="eastAsia" w:ascii="宋体" w:hAnsi="宋体" w:cs="宋体"/>
          <w:color w:val="000000"/>
          <w:sz w:val="24"/>
        </w:rPr>
        <w:t>大尖山</w:t>
      </w:r>
      <w:r>
        <w:rPr>
          <w:rFonts w:hint="eastAsia" w:ascii="宋体" w:hAnsi="宋体" w:cs="宋体"/>
          <w:color w:val="000000"/>
          <w:sz w:val="24"/>
        </w:rPr>
        <w:fldChar w:fldCharType="end"/>
      </w:r>
      <w:r>
        <w:rPr>
          <w:rFonts w:hint="eastAsia" w:ascii="宋体" w:hAnsi="宋体" w:cs="宋体"/>
          <w:color w:val="000000"/>
          <w:sz w:val="24"/>
        </w:rPr>
        <w:t>和水社山就是他们夫妻的化身。</w:t>
      </w:r>
    </w:p>
    <w:p w14:paraId="3F5C7982">
      <w:pPr>
        <w:spacing w:line="440" w:lineRule="exact"/>
        <w:rPr>
          <w:rFonts w:hint="eastAsia" w:ascii="宋体" w:hAnsi="宋体" w:cs="宋体"/>
          <w:b/>
          <w:bCs/>
          <w:color w:val="00B050"/>
          <w:sz w:val="24"/>
        </w:rPr>
      </w:pPr>
      <w:r>
        <w:rPr>
          <w:rFonts w:hint="eastAsia" w:ascii="宋体" w:hAnsi="宋体" w:cs="宋体"/>
          <w:b/>
          <w:bCs/>
          <w:color w:val="00B050"/>
          <w:sz w:val="24"/>
        </w:rPr>
        <w:t>课后作业：</w:t>
      </w:r>
    </w:p>
    <w:p w14:paraId="59AE3A54">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基础积累大巩固</w:t>
      </w:r>
    </w:p>
    <w:p w14:paraId="0C009B02">
      <w:pPr>
        <w:spacing w:line="440" w:lineRule="exact"/>
        <w:rPr>
          <w:rFonts w:hint="eastAsia" w:ascii="黑体" w:hAnsi="黑体" w:eastAsia="黑体"/>
          <w:sz w:val="24"/>
        </w:rPr>
      </w:pPr>
      <w:r>
        <w:rPr>
          <w:rFonts w:hint="eastAsia" w:ascii="黑体" w:hAnsi="黑体" w:eastAsia="黑体"/>
          <w:sz w:val="24"/>
        </w:rPr>
        <w:t>一、看拼音，写词语。</w:t>
      </w:r>
    </w:p>
    <w:p w14:paraId="0E476430">
      <w:pPr>
        <w:rPr>
          <w:rFonts w:ascii="宋体"/>
          <w:sz w:val="24"/>
        </w:rPr>
      </w:pPr>
      <w:r>
        <w:rPr>
          <w:sz w:val="24"/>
        </w:rPr>
        <w:t xml:space="preserve">   </w:t>
      </w:r>
      <w:r>
        <w:rPr>
          <w:rFonts w:ascii="宋体" w:hAnsi="宋体"/>
          <w:sz w:val="24"/>
        </w:rPr>
        <w:t>zh</w:t>
      </w:r>
      <w:r>
        <w:rPr>
          <w:rFonts w:hint="eastAsia" w:ascii="宋体" w:hAnsi="宋体"/>
          <w:sz w:val="24"/>
        </w:rPr>
        <w:t>ō</w:t>
      </w:r>
      <w:r>
        <w:rPr>
          <w:rFonts w:ascii="宋体" w:hAnsi="宋体"/>
          <w:sz w:val="24"/>
        </w:rPr>
        <w:t>n</w:t>
      </w:r>
      <w:r>
        <w:rPr>
          <w:rFonts w:hint="eastAsia"/>
          <w:sz w:val="28"/>
          <w:szCs w:val="28"/>
        </w:rPr>
        <w:t>ɡ</w:t>
      </w:r>
      <w:r>
        <w:rPr>
          <w:rFonts w:ascii="宋体" w:hAnsi="宋体"/>
          <w:sz w:val="24"/>
        </w:rPr>
        <w:t xml:space="preserve"> y</w:t>
      </w:r>
      <w:r>
        <w:rPr>
          <w:rFonts w:hint="eastAsia" w:ascii="宋体" w:hAnsi="宋体"/>
          <w:sz w:val="24"/>
        </w:rPr>
        <w:t>ā</w:t>
      </w:r>
      <w:r>
        <w:rPr>
          <w:rFonts w:ascii="宋体" w:hAnsi="宋体"/>
          <w:sz w:val="24"/>
        </w:rPr>
        <w:t>n</w:t>
      </w:r>
      <w:r>
        <w:rPr>
          <w:rFonts w:hint="eastAsia"/>
          <w:sz w:val="28"/>
          <w:szCs w:val="28"/>
        </w:rPr>
        <w:t>ɡ</w:t>
      </w:r>
      <w:r>
        <w:rPr>
          <w:rFonts w:ascii="宋体" w:hAnsi="宋体"/>
          <w:sz w:val="24"/>
        </w:rPr>
        <w:t xml:space="preserve">   zh</w:t>
      </w:r>
      <w:r>
        <w:rPr>
          <w:rFonts w:hint="eastAsia" w:ascii="宋体" w:hAnsi="宋体"/>
          <w:sz w:val="24"/>
        </w:rPr>
        <w:t>ǎ</w:t>
      </w:r>
      <w:r>
        <w:rPr>
          <w:rFonts w:ascii="宋体" w:hAnsi="宋体"/>
          <w:sz w:val="24"/>
        </w:rPr>
        <w:t>n xi</w:t>
      </w:r>
      <w:r>
        <w:rPr>
          <w:rFonts w:hint="eastAsia" w:ascii="宋体" w:hAnsi="宋体"/>
          <w:sz w:val="24"/>
        </w:rPr>
        <w:t>à</w:t>
      </w:r>
      <w:r>
        <w:rPr>
          <w:rFonts w:ascii="宋体" w:hAnsi="宋体"/>
          <w:sz w:val="24"/>
        </w:rPr>
        <w:t>n    hu</w:t>
      </w:r>
      <w:r>
        <w:rPr>
          <w:rFonts w:hint="eastAsia" w:ascii="宋体" w:hAnsi="宋体"/>
          <w:sz w:val="24"/>
        </w:rPr>
        <w:t>á</w:t>
      </w:r>
      <w:r>
        <w:rPr>
          <w:rFonts w:ascii="宋体" w:hAnsi="宋体"/>
          <w:sz w:val="24"/>
        </w:rPr>
        <w:t xml:space="preserve"> l</w:t>
      </w:r>
      <w:r>
        <w:rPr>
          <w:rFonts w:hint="eastAsia" w:ascii="宋体" w:hAnsi="宋体"/>
          <w:sz w:val="24"/>
        </w:rPr>
        <w:t>ì</w:t>
      </w:r>
      <w:r>
        <w:rPr>
          <w:rFonts w:ascii="宋体" w:hAnsi="宋体"/>
          <w:sz w:val="24"/>
        </w:rPr>
        <w:t xml:space="preserve">      m</w:t>
      </w:r>
      <w:r>
        <w:rPr>
          <w:rFonts w:hint="eastAsia" w:ascii="宋体" w:hAnsi="宋体"/>
          <w:sz w:val="24"/>
        </w:rPr>
        <w:t>í</w:t>
      </w:r>
      <w:r>
        <w:rPr>
          <w:rFonts w:ascii="宋体" w:hAnsi="宋体"/>
          <w:sz w:val="24"/>
        </w:rPr>
        <w:t>n</w:t>
      </w:r>
      <w:r>
        <w:rPr>
          <w:rFonts w:hint="eastAsia"/>
          <w:sz w:val="28"/>
          <w:szCs w:val="28"/>
        </w:rPr>
        <w:t>ɡ</w:t>
      </w:r>
      <w:r>
        <w:rPr>
          <w:rFonts w:ascii="宋体" w:hAnsi="宋体"/>
          <w:sz w:val="24"/>
        </w:rPr>
        <w:t xml:space="preserve"> sh</w:t>
      </w:r>
      <w:r>
        <w:rPr>
          <w:rFonts w:hint="eastAsia" w:ascii="宋体" w:hAnsi="宋体"/>
          <w:sz w:val="24"/>
        </w:rPr>
        <w:t>è</w:t>
      </w:r>
      <w:r>
        <w:rPr>
          <w:rFonts w:ascii="宋体" w:hAnsi="宋体"/>
          <w:sz w:val="24"/>
        </w:rPr>
        <w:t>n</w:t>
      </w:r>
      <w:r>
        <w:rPr>
          <w:rFonts w:hint="eastAsia"/>
          <w:sz w:val="28"/>
          <w:szCs w:val="28"/>
        </w:rPr>
        <w:t>ɡ</w:t>
      </w:r>
    </w:p>
    <w:p w14:paraId="63DB2B59">
      <w:pPr>
        <w:spacing w:line="440" w:lineRule="exact"/>
        <w:rPr>
          <w:sz w:val="24"/>
        </w:rPr>
      </w:pPr>
      <w:r>
        <mc:AlternateContent>
          <mc:Choice Requires="wpg">
            <w:drawing>
              <wp:anchor distT="0" distB="0" distL="114300" distR="114300" simplePos="0" relativeHeight="251661312" behindDoc="1" locked="0" layoutInCell="1" allowOverlap="1">
                <wp:simplePos x="0" y="0"/>
                <wp:positionH relativeFrom="column">
                  <wp:posOffset>3133090</wp:posOffset>
                </wp:positionH>
                <wp:positionV relativeFrom="paragraph">
                  <wp:posOffset>40005</wp:posOffset>
                </wp:positionV>
                <wp:extent cx="760095" cy="377190"/>
                <wp:effectExtent l="0" t="0" r="40005" b="22860"/>
                <wp:wrapNone/>
                <wp:docPr id="9" name="组合 9"/>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4" name="组合 18"/>
                        <wpg:cNvGrpSpPr/>
                        <wpg:grpSpPr>
                          <a:xfrm>
                            <a:off x="0" y="2"/>
                            <a:ext cx="522" cy="480"/>
                            <a:chOff x="0" y="0"/>
                            <a:chExt cx="522" cy="480"/>
                          </a:xfrm>
                        </wpg:grpSpPr>
                        <wps:wsp>
                          <wps:cNvPr id="5"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6" name="直线 20"/>
                          <wps:cNvCnPr/>
                          <wps:spPr>
                            <a:xfrm>
                              <a:off x="255" y="0"/>
                              <a:ext cx="0" cy="468"/>
                            </a:xfrm>
                            <a:prstGeom prst="line">
                              <a:avLst/>
                            </a:prstGeom>
                            <a:ln w="9525" cap="rnd">
                              <a:solidFill>
                                <a:srgbClr val="000000"/>
                              </a:solidFill>
                              <a:prstDash val="sysDot"/>
                            </a:ln>
                          </wps:spPr>
                          <wps:bodyPr/>
                        </wps:wsp>
                        <wps:wsp>
                          <wps:cNvPr id="7" name="直线 21"/>
                          <wps:cNvCnPr/>
                          <wps:spPr>
                            <a:xfrm>
                              <a:off x="34" y="257"/>
                              <a:ext cx="489" cy="0"/>
                            </a:xfrm>
                            <a:prstGeom prst="line">
                              <a:avLst/>
                            </a:prstGeom>
                            <a:ln w="9525" cap="rnd">
                              <a:solidFill>
                                <a:srgbClr val="000000"/>
                              </a:solidFill>
                              <a:prstDash val="sysDot"/>
                            </a:ln>
                          </wps:spPr>
                          <wps:bodyPr/>
                        </wps:wsp>
                      </wpg:grpSp>
                      <wpg:grpSp>
                        <wpg:cNvPr id="8" name="组合 27"/>
                        <wpg:cNvGrpSpPr/>
                        <wpg:grpSpPr>
                          <a:xfrm>
                            <a:off x="496" y="0"/>
                            <a:ext cx="522" cy="480"/>
                            <a:chOff x="0" y="0"/>
                            <a:chExt cx="522" cy="480"/>
                          </a:xfrm>
                        </wpg:grpSpPr>
                        <wps:wsp>
                          <wps:cNvPr id="19"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20" name="直线 29"/>
                          <wps:cNvCnPr/>
                          <wps:spPr>
                            <a:xfrm>
                              <a:off x="255" y="0"/>
                              <a:ext cx="0" cy="468"/>
                            </a:xfrm>
                            <a:prstGeom prst="line">
                              <a:avLst/>
                            </a:prstGeom>
                            <a:ln w="9525" cap="rnd">
                              <a:solidFill>
                                <a:srgbClr val="000000"/>
                              </a:solidFill>
                              <a:prstDash val="sysDot"/>
                            </a:ln>
                          </wps:spPr>
                          <wps:bodyPr/>
                        </wps:wsp>
                        <wps:wsp>
                          <wps:cNvPr id="21"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246.7pt;margin-top:3.15pt;height:29.7pt;width:59.85pt;z-index:-251655168;mso-width-relative:page;mso-height-relative:page;" coordsize="1018,482" o:gfxdata="UEsDBAoAAAAAAIdO4kAAAAAAAAAAAAAAAAAEAAAAZHJzL1BLAwQUAAAACACHTuJAfFQnCdkAAAAI&#10;AQAADwAAAGRycy9kb3ducmV2LnhtbE2PwU7DMBBE70j8g7VI3Khj0gYIcSpUAaeqEi0S4raNt0nU&#10;eB3FbtL+PeYEt1nNaOZtsTzbTow0+NaxBjVLQBBXzrRca/jcvd09gvAB2WDnmDRcyMOyvL4qMDdu&#10;4g8at6EWsYR9jhqaEPpcSl81ZNHPXE8cvYMbLIZ4DrU0A06x3HbyPkkyabHluNBgT6uGquP2ZDW8&#10;Tzi9pOp1XB8Pq8v3brH5WivS+vZGJc8gAp3DXxh+8SM6lJFp705svOg0zJ/SeYxqyFIQ0c9UqkDs&#10;o1g8gCwL+f+B8gdQSwMEFAAAAAgAh07iQFd0jX0lAwAATw8AAA4AAABkcnMvZTJvRG9jLnhtbO1X&#10;u27bMBTdC/QfCO2NHvEjFmJniJssRVsg7QcwFCURkESCpC1779Cxe4cC3bp3alH0a4L8Ri+phx25&#10;Rp20MRA0HmRRpC55zzn3Huj4ZJFnaE6lYrwYO/6B5yBaEB6xIhk7b9+cPTtykNK4iHDGCzp2llQ5&#10;J5OnT45LEdKApzyLqEQQpFBhKcZOqrUIXVeRlOZYHXBBC5iMucyxhqFM3EjiEqLnmRt43sAtuYyE&#10;5IQqBU+n1aRTR5S7BORxzAidcjLLaaGrqJJmWENKKmVCORN72jimRL+KY0U1ysYOZKrtFTaB+0tz&#10;dSfHOEwkFikj9RHwLkfo5JRjVsCmbagp1hjNJNsIlTMiueKxPiA8d6tELCKQhe91sDmXfCZsLklY&#10;JqIFHYjqoH7nsOTl/LVELBo7IwcVOAfCr7+/u/rwHo0MNqVIQlhyLsWFeC3rB0k1MukuYpmbf0gE&#10;LSyqyxZVutCIwMPhwPNGfQcRmDocDv1RjTpJgZqNt0j6vH7P93yQonmrdxSYw7jNfq45VnuKdnC/&#10;+PQ6+MDh7gqQzQaHDUD9IGjy3BGa7htbkYESVSvdqL/TzUWKBbVyVEYUtW6A2Vo3n75c/fiM/Fo4&#10;dk2rGhUqENBWyfgdSHpHIEdL/cDC3CaIQyGVPqc8R+Zm7EgocVt5eP5C6UolzRKzneIZi85YltmB&#10;TC5PM4nmGNrBmf3VwrqxLCtQCQXRD/o28o05tR7Cs7/fhTBHmGKVVlvZCGYZDnOmoX1mLK/rBDLL&#10;CtB2KRqIzN0lj5aA70xIlqSQpW/3MDPApynLPRA7aIn9+PX6208UWHGarYH806JuB82pm9pse0HQ&#10;B2VsdgNovDvxmrHCaA2HW3hd4wgRDD4ki+hfsbVUU65rVreSY6S2X0KGXUKsKnYm5BA6GPAR9IeV&#10;Epv209aa5Xd7pT0sRlYeUbmYtYv7dQhwqxsOGligb2mhvRHU3WbZdDs+Dv9kn903WmJXyJiGvJdW&#10;Ap7QQFOZRFCb56NJPHCTAFNomK1dYt3+H11i/y4R+B1GDm/n2/+vTdjGCN9Z9kuj/iY0H3LrY2v6&#10;q+/gy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B8VCcJ2QAAAAgBAAAPAAAAAAAAAAEAIAAAACIA&#10;AABkcnMvZG93bnJldi54bWxQSwECFAAUAAAACACHTuJAV3SNfSUDAABPDwAADgAAAAAAAAABACAA&#10;AAAoAQAAZHJzL2Uyb0RvYy54bWxQSwUGAAAAAAYABgBZAQAAvwYAAAAA&#10;">
                <o:lock v:ext="edit" aspectratio="f"/>
                <v:group id="组合 18" o:spid="_x0000_s1026" o:spt="203" style="position:absolute;left:0;top:2;height:480;width:522;" coordsize="522,480"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矩形 19" o:spid="_x0000_s1026" o:spt="1" style="position:absolute;left:0;top:12;height:468;width:489;" fillcolor="#FFFFFF" filled="t" stroked="t" coordsize="21600,21600" o:gfxdata="UEsDBAoAAAAAAIdO4kAAAAAAAAAAAAAAAAAEAAAAZHJzL1BLAwQUAAAACACHTuJAekJYqLwAAADa&#10;AAAADwAAAGRycy9kb3ducmV2LnhtbEWPQYvCMBSE78L+h/AWvMiaVlCXavSwIMiKB6uCx2fzti02&#10;LyXJav33RhA8DjPzDTNfdqYRV3K+tqwgHSYgiAuray4VHParr28QPiBrbCyTgjt5WC4+enPMtL3x&#10;jq55KEWEsM9QQRVCm0npi4oM+qFtiaP3Z53BEKUrpXZ4i3DTyFGSTKTBmuNChS39VFRc8n+jYDI4&#10;TtPumOvTdp8ONuH86y4nVKr/mSYzEIG68A6/2mutYAzPK/EGyM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CWKi8AAAA&#10;2gAAAA8AAAAAAAAAAQAgAAAAIgAAAGRycy9kb3ducmV2LnhtbFBLAQIUABQAAAAIAIdO4kAzLwWe&#10;OwAAADkAAAAQAAAAAAAAAAEAIAAAAAsBAABkcnMvc2hhcGV4bWwueG1sUEsFBgAAAAAGAAYAWwEA&#10;ALUDA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TqH7LbsAAADa&#10;AAAADwAAAGRycy9kb3ducmV2LnhtbEWPwW7CMBBE70j8g7WVuBE7PaQoxXAAWnolVJV6W+IlSROv&#10;o9gN6d/jSpV6HM3MG816O9lOjDT4xrGGNFEgiEtnGq40vJ9flisQPiAb7ByThh/ysN3MZ2vMjbvx&#10;icYiVCJC2OeooQ6hz6X0ZU0WfeJ64uhd3WAxRDlU0gx4i3DbyUelMmmx4bhQY0+7msq2+LYaxo9y&#10;/7U/HFvFO/d0eaXssyfUevGQqmcQgabwH/5rvxkNGfxeiTdAb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qH7LbsAAADa&#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Ie1etrkAAADa&#10;AAAADwAAAGRycy9kb3ducmV2LnhtbEWPS6vCMBSE94L/IRzh7jTxLlSq0YWP6936QHB3bI5ttTkp&#10;Taz6740guBxm5htmMnvYUjRU+8Kxhn5PgSBOnSk407DfrbojED4gGywdk4YneZhN260JJsbdeUPN&#10;NmQiQtgnqCEPoUqk9GlOFn3PVcTRO7vaYoiyzqSp8R7htpS/Sg2kxYLjQo4VzXNKr9ub1dAc0sVl&#10;sVxfFc/d8PRHg2NFqPVPp6/GIAI9wjf8af8bDUN4X4k3QE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HtXra5AAAA2gAA&#10;AA8AAAAAAAAAAQAgAAAAIgAAAGRycy9kb3ducmV2LnhtbFBLAQIUABQAAAAIAIdO4kAzLwWeOwAA&#10;ADkAAAAQAAAAAAAAAAEAIAAAAAgBAABkcnMvc2hhcGV4bWwueG1sUEsFBgAAAAAGAAYAWwEAALID&#10;AAAA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rect id="矩形 28" o:spid="_x0000_s1026" o:spt="1" style="position:absolute;left:0;top:12;height:468;width:489;" fillcolor="#FFFFFF" filled="t" stroked="t" coordsize="21600,21600" o:gfxdata="UEsDBAoAAAAAAIdO4kAAAAAAAAAAAAAAAAAEAAAAZHJzL1BLAwQUAAAACACHTuJA1AhTb70AAADb&#10;AAAADwAAAGRycy9kb3ducmV2LnhtbEVPTWvCQBC9C/0PyxR6Cc0mPUQbXT0UCqXFQ6NCjmN2mgSz&#10;s2F3q+m/dwuCt3m8z1ltJjOIMznfW1aQpxkI4sbqnlsF+9378wKED8gaB8uk4I88bNYPsxWW2l74&#10;m85VaEUMYV+igi6EsZTSNx0Z9KkdiSP3Y53BEKFrpXZ4ieFmkC9ZVkiDPceGDkd666g5Vb9GQZEc&#10;5vl0qHS93eXJVzh+ulONSj095tkSRKAp3MU394eO81/h/5d4gFx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CFNvvQAA&#10;ANsAAAAPAAAAAAAAAAEAIAAAACIAAABkcnMvZG93bnJldi54bWxQSwECFAAUAAAACACHTuJAMy8F&#10;njsAAAA5AAAAEAAAAAAAAAABACAAAAAMAQAAZHJzL3NoYXBleG1sLnhtbFBLBQYAAAAABgAGAFsB&#10;AAC2Aw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E2XL07YAAADb&#10;AAAADwAAAGRycy9kb3ducmV2LnhtbEVPOa7CMBDtv8QdrEGi+9hQAAoYCvaWRUh0QzwkgXgcxSbA&#10;7XGBRPn09snsZUvRUO0Lxxp6XQWCOHWm4EzD8bD6H4HwAdlg6Zg0vMnDbNr6m2Bi3JN31OxDJmII&#10;+wQ15CFUiZQ+zcmi77qKOHJXV1sMEdaZNDU+Y7gtZV+pgbRYcGzIsaJ5Tul9/7AamlO6uC2Wm7vi&#10;uRte1jQ4V4Rad9o9NQYR6BV+4q97azT04/r4Jf4AOf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Nly9O2AAAA2wAAAA8A&#10;AAAAAAAAAQAgAAAAIgAAAGRycy9kb3ducmV2LnhtbFBLAQIUABQAAAAIAIdO4kAzLwWeOwAAADkA&#10;AAAQAAAAAAAAAAEAIAAAAAUBAABkcnMvc2hhcGV4bWwueG1sUEsFBgAAAAAGAAYAWwEAAK8DAAAA&#10;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fCluSLoAAADb&#10;AAAADwAAAGRycy9kb3ducmV2LnhtbEWPT4vCMBTE7wt+h/AEb2tSD7pUowf/X9cVwduzebbV5qU0&#10;seq33wiCx2FmfsNMZg9biZYaXzrWkPQVCOLMmZJzDfu/1fcPCB+QDVaOScOTPMymna8Jpsbd+Zfa&#10;XchFhLBPUUMRQp1K6bOCLPq+q4mjd3aNxRBlk0vT4D3CbSUHSg2lxZLjQoE1zQvKrrub1dAessVl&#10;sdxcFc/d6LSm4bEm1LrXTdQYRKBH+ITf7a3RMEjg9SX+ADn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8KW5I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group>
              </v:group>
            </w:pict>
          </mc:Fallback>
        </mc:AlternateContent>
      </w:r>
      <w:r>
        <mc:AlternateContent>
          <mc:Choice Requires="wpg">
            <w:drawing>
              <wp:anchor distT="0" distB="0" distL="114300" distR="114300" simplePos="0" relativeHeight="251662336" behindDoc="1" locked="0" layoutInCell="1" allowOverlap="1">
                <wp:simplePos x="0" y="0"/>
                <wp:positionH relativeFrom="column">
                  <wp:posOffset>2113915</wp:posOffset>
                </wp:positionH>
                <wp:positionV relativeFrom="paragraph">
                  <wp:posOffset>49530</wp:posOffset>
                </wp:positionV>
                <wp:extent cx="760095" cy="377190"/>
                <wp:effectExtent l="0" t="0" r="40005" b="22860"/>
                <wp:wrapNone/>
                <wp:docPr id="18" name="组合 18"/>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13" name="组合 18"/>
                        <wpg:cNvGrpSpPr/>
                        <wpg:grpSpPr>
                          <a:xfrm>
                            <a:off x="0" y="2"/>
                            <a:ext cx="522" cy="480"/>
                            <a:chOff x="0" y="0"/>
                            <a:chExt cx="522" cy="480"/>
                          </a:xfrm>
                        </wpg:grpSpPr>
                        <wps:wsp>
                          <wps:cNvPr id="10"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11" name="直线 20"/>
                          <wps:cNvCnPr/>
                          <wps:spPr>
                            <a:xfrm>
                              <a:off x="255" y="0"/>
                              <a:ext cx="0" cy="468"/>
                            </a:xfrm>
                            <a:prstGeom prst="line">
                              <a:avLst/>
                            </a:prstGeom>
                            <a:ln w="9525" cap="rnd">
                              <a:solidFill>
                                <a:srgbClr val="000000"/>
                              </a:solidFill>
                              <a:prstDash val="sysDot"/>
                            </a:ln>
                          </wps:spPr>
                          <wps:bodyPr/>
                        </wps:wsp>
                        <wps:wsp>
                          <wps:cNvPr id="12" name="直线 21"/>
                          <wps:cNvCnPr/>
                          <wps:spPr>
                            <a:xfrm>
                              <a:off x="34" y="257"/>
                              <a:ext cx="489" cy="0"/>
                            </a:xfrm>
                            <a:prstGeom prst="line">
                              <a:avLst/>
                            </a:prstGeom>
                            <a:ln w="9525" cap="rnd">
                              <a:solidFill>
                                <a:srgbClr val="000000"/>
                              </a:solidFill>
                              <a:prstDash val="sysDot"/>
                            </a:ln>
                          </wps:spPr>
                          <wps:bodyPr/>
                        </wps:wsp>
                      </wpg:grpSp>
                      <wpg:grpSp>
                        <wpg:cNvPr id="17" name="组合 27"/>
                        <wpg:cNvGrpSpPr/>
                        <wpg:grpSpPr>
                          <a:xfrm>
                            <a:off x="496" y="0"/>
                            <a:ext cx="522" cy="480"/>
                            <a:chOff x="0" y="0"/>
                            <a:chExt cx="522" cy="480"/>
                          </a:xfrm>
                        </wpg:grpSpPr>
                        <wps:wsp>
                          <wps:cNvPr id="14"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15" name="直线 29"/>
                          <wps:cNvCnPr/>
                          <wps:spPr>
                            <a:xfrm>
                              <a:off x="255" y="0"/>
                              <a:ext cx="0" cy="468"/>
                            </a:xfrm>
                            <a:prstGeom prst="line">
                              <a:avLst/>
                            </a:prstGeom>
                            <a:ln w="9525" cap="rnd">
                              <a:solidFill>
                                <a:srgbClr val="000000"/>
                              </a:solidFill>
                              <a:prstDash val="sysDot"/>
                            </a:ln>
                          </wps:spPr>
                          <wps:bodyPr/>
                        </wps:wsp>
                        <wps:wsp>
                          <wps:cNvPr id="16"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166.45pt;margin-top:3.9pt;height:29.7pt;width:59.85pt;z-index:-251654144;mso-width-relative:page;mso-height-relative:page;" coordsize="1018,482" o:gfxdata="UEsDBAoAAAAAAIdO4kAAAAAAAAAAAAAAAAAEAAAAZHJzL1BLAwQUAAAACACHTuJANgCjTtkAAAAI&#10;AQAADwAAAGRycy9kb3ducmV2LnhtbE2PT0vDQBTE74LfYXmCN7v5Y9MasylS1FMRbIXi7TX7moRm&#10;34bsNmm/vetJj8MMM78pVhfTiZEG11pWEM8iEMSV1S3XCr52bw9LEM4ja+wsk4IrOViVtzcF5tpO&#10;/Enj1tcilLDLUUHjfZ9L6aqGDLqZ7YmDd7SDQR/kUEs94BTKTSeTKMqkwZbDQoM9rRuqTtuzUfA+&#10;4fSSxq/j5nRcX79384/9Jial7u/i6BmEp4v/C8MvfkCHMjAd7Jm1E52CNE2eQlTBIjwI/uM8yUAc&#10;FGSLBGRZyP8Hyh9QSwMEFAAAAAgAh07iQAP6WbglAwAAVg8AAA4AAABkcnMvZTJvRG9jLnhtbO1X&#10;u27bMBTdC/QfCO2NHn7FQuwMcZOlaAOk/QBGoh6ARBIkbdl7h47dOxTo1r1Ti6JfE+Q3eklR8iMx&#10;4rRJiqDxYIsieXnvOefeax4czssCzYiQOaMjx9/zHERoxOKcpiPn3dvjF/sOkgrTGBeMkpGzINI5&#10;HD9/dlDxkAQsY0VMBAIjVIYVHzmZUjx0XRllpMRyj3FCYTJhosQKhiJ1Y4ErsF4WbuB5fbdiIuaC&#10;RURKeDupJx1rUexikCVJHpEJi6Yloaq2KkiBFYQks5xLZ2y8TRISqTdJIolCxciBSJX5hkPg+Vx/&#10;u+MDHKYC8yyPrAt4Fxc2YipxTuHQ1tQEK4ymIr9iqswjwSRL1F7ESrcOxCACUfjeBjYngk25iSUN&#10;q5S3oANRG6j/sdno9exUoDwGJQDvFJfA+OWP9xcfPyB4AehUPA1h0YngZ/xU2BdpPdIBzxNR6l8I&#10;Bc0NrosWVzJXKIKXg77nDXsOimCqMxj4Q4t7lAE5V3ZF2Uu7z/e0U3pXdz/QzrjNea52q/WiHdwz&#10;Qp27Q8iEg8MGoV4QNIHuiM3mjq3QQJbKpXTk30nnLMOcGEVKrYpGOpBNVjqfv178/IL8YS0ds6jV&#10;jQwlSGiraPwNTLr7Q4tJ3yixjRCHXEh1QliJ9MPIEZDmJvvw7JVUtU6aJfo4yYo8Ps6LwgxEen5U&#10;CDTDUBKOzcdKa21ZQVE1coa9oGcsr83JVROe+VxnQrswwTKrjzIW9DIclrmCElrkpc0UiKygoO6K&#10;NxDpp3MWLwDgKRd5mkGUvjlDzwChOjEfglm/ZfbTt8vvv1Bg5KnPBvqPqK0IjdtNerblIOhB2l8t&#10;CKAXk9U3EVvkVKsNh1uIXSEJRRiakaDxXdG1kBOmLK1b2dFae2BGoFDYXLOMGF3szEinawgJeoNa&#10;i00FarPNELw91x4XJcs+UXcy0zLuuUsMWoLqPhoYpG/ZR7vD/nWJs1n1cXhTD93c0TK7hEbX5Iep&#10;JqC9tT4R2L8YT33isfcJKPPrVWn1H8BTn/gHfQLqxxojndt17v+3T5jCCNctc92wV0N9n1sdm7a/&#10;vA6P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A2AKNO2QAAAAgBAAAPAAAAAAAAAAEAIAAAACIA&#10;AABkcnMvZG93bnJldi54bWxQSwECFAAUAAAACACHTuJAA/pZuCUDAABWDwAADgAAAAAAAAABACAA&#10;AAAoAQAAZHJzL2Uyb0RvYy54bWxQSwUGAAAAAAYABgBZAQAAvwYAAAAA&#10;">
                <o:lock v:ext="edit" aspectratio="f"/>
                <v:group id="组合 18" o:spid="_x0000_s1026" o:spt="203" style="position:absolute;left:0;top:2;height:480;width:522;" coordsize="522,480"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矩形 19" o:spid="_x0000_s1026" o:spt="1" style="position:absolute;left:0;top:12;height:468;width:489;" fillcolor="#FFFFFF" filled="t" stroked="t" coordsize="21600,21600" o:gfxdata="UEsDBAoAAAAAAIdO4kAAAAAAAAAAAAAAAAAEAAAAZHJzL1BLAwQUAAAACACHTuJARTL68r4AAADb&#10;AAAADwAAAGRycy9kb3ducmV2LnhtbEWPQWvCQBCF7wX/wzKCF6mbeLAldfUgCEXx0FjB4zQ7TYLZ&#10;2bC71fjvOwfB2wzvzXvfLNeD69SVQmw9G8hnGSjiytuWawPfx+3rO6iYkC12nsnAnSKsV6OXJRbW&#10;3/iLrmWqlYRwLNBAk1JfaB2rhhzGme+JRfv1wWGSNdTaBrxJuOv0PMsW2mHL0tBgT5uGqkv55wws&#10;pqe3fDiV9nw45tN9+tmFyxmNmYzz7ANUoiE9zY/rTyv4Qi+/yAB69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TL68r4A&#10;AADbAAAADwAAAAAAAAABACAAAAAiAAAAZHJzL2Rvd25yZXYueG1sUEsBAhQAFAAAAAgAh07iQDMv&#10;BZ47AAAAOQAAABAAAAAAAAAAAQAgAAAADQEAAGRycy9zaGFwZXhtbC54bWxQSwUGAAAAAAYABgBb&#10;AQAAtwM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skWk9bcAAADb&#10;AAAADwAAAGRycy9kb3ducmV2LnhtbEVPS4vCMBC+L/gfwgje1qQedKlGD76v64rgbWzGttpMShOr&#10;/vuNIHibj+85k9nDVqKlxpeONSR9BYI4c6bkXMP+b/X9A8IHZIOVY9LwJA+zaedrgqlxd/6ldhdy&#10;EUPYp6ihCKFOpfRZQRZ939XEkTu7xmKIsMmlafAew20lB0oNpcWSY0OBNc0Lyq67m9XQHrLFZbHc&#10;XBXP3ei0puGxJtS6103UGESgR/iI3+6tifMTeP0SD5DT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yRaT1twAAANsAAAAP&#10;AAAAAAAAAAEAIAAAACIAAABkcnMvZG93bnJldi54bWxQSwECFAAUAAAACACHTuJAMy8FnjsAAAA5&#10;AAAAEAAAAAAAAAABACAAAAAGAQAAZHJzL3NoYXBleG1sLnhtbFBLBQYAAAAABgAGAFsBAACwAwAA&#10;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Qpc6grkAAADb&#10;AAAADwAAAGRycy9kb3ducmV2LnhtbEVPO2/CMBDekfgP1iGxgQ0DrQJOBh6FFYqQ2I74SALxOYrd&#10;AP8eV6rU7T59z1tkT1uLjlpfOdYwGSsQxLkzFRcajt+b0ScIH5AN1o5Jw4s8ZGm/t8DEuAfvqTuE&#10;QsQQ9glqKENoEil9XpJFP3YNceSurrUYImwLaVp8xHBby6lSM2mx4thQYkPLkvL74cdq6E756rZa&#10;b++Kl+7j8kWzc0Oo9XAwUXMQgZ7hX/zn3pk4fwq/v8QDZPo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KXOoK5AAAA2wAA&#10;AA8AAAAAAAAAAQAgAAAAIgAAAGRycy9kb3ducmV2LnhtbFBLAQIUABQAAAAIAIdO4kAzLwWeOwAA&#10;ADkAAAAQAAAAAAAAAAEAIAAAAAgBAABkcnMvc2hhcGV4bWwueG1sUEsFBgAAAAAGAAYAWwEAALID&#10;AAAA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rect id="矩形 28" o:spid="_x0000_s1026" o:spt="1" style="position:absolute;left:0;top:12;height:468;width:489;" fillcolor="#FFFFFF" filled="t" stroked="t" coordsize="21600,21600" o:gfxdata="UEsDBAoAAAAAAIdO4kAAAAAAAAAAAAAAAAAEAAAAZHJzL1BLAwQUAAAACACHTuJAOgn88bwAAADb&#10;AAAADwAAAGRycy9kb3ducmV2LnhtbEVPTWvCQBC9F/wPywi9BN2klFSiqwehUCw9NGnA45gdk2B2&#10;Nuyumv77bqHQ2zze52x2kxnEjZzvLSvIlikI4sbqnlsFX9XrYgXCB2SNg2VS8E0edtvZwwYLbe/8&#10;SbcytCKGsC9QQRfCWEjpm44M+qUdiSN3ts5giNC1Uju8x3AzyKc0zaXBnmNDhyPtO2ou5dUoyJP6&#10;JZvqUh8/qix5D6eDuxxRqcd5lq5BBJrCv/jP/abj/Gf4/SUe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J/PG8AAAA&#10;2wAAAA8AAAAAAAAAAQAgAAAAIgAAAGRycy9kb3ducmV2LnhtbFBLAQIUABQAAAAIAIdO4kAzLwWe&#10;OwAAADkAAAAQAAAAAAAAAAEAIAAAAAsBAABkcnMvc2hhcGV4bWwueG1sUEsFBgAAAAAGAAYAWwEA&#10;ALUDA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zX6i9rgAAADb&#10;AAAADwAAAGRycy9kb3ducmV2LnhtbEVPS4vCMBC+L/gfwgh700TBB9Xowdd69YHgbWzGttpMShOr&#10;/nuzsLC3+fieM52/bCkaqn3hWEOvq0AQp84UnGk4HtadMQgfkA2WjknDmzzMZ62vKSbGPXlHzT5k&#10;IoawT1BDHkKVSOnTnCz6rquII3d1tcUQYZ1JU+MzhttS9pUaSosFx4YcK1rklN73D6uhOaXL23L1&#10;c1e8cKPLhobnilDr73ZPTUAEeoV/8Z97a+L8Afz+Eg+Qs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X6i9rgAAADbAAAA&#10;DwAAAAAAAAABACAAAAAiAAAAZHJzL2Rvd25yZXYueG1sUEsBAhQAFAAAAAgAh07iQDMvBZ47AAAA&#10;OQAAABAAAAAAAAAAAQAgAAAABwEAAGRycy9zaGFwZXhtbC54bWxQSwUGAAAAAAYABgBbAQAAsQMA&#10;AA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Paw8gbcAAADb&#10;AAAADwAAAGRycy9kb3ducmV2LnhtbEVPS4vCMBC+L/gfwgje1kQPdalGD76v64rgbWzGttpMShOr&#10;/vuNIHibj+85k9nDVqKlxpeONQz6CgRx5kzJuYb93+r7B4QPyAYrx6ThSR5m087XBFPj7vxL7S7k&#10;IoawT1FDEUKdSumzgiz6vquJI3d2jcUQYZNL0+A9httKDpVKpMWSY0OBNc0Lyq67m9XQHrLFZbHc&#10;XBXP3ei0puRYE2rd6w7UGESgR/iI3+6tifMTeP0SD5DT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9rDyBtwAAANsAAAAP&#10;AAAAAAAAAAEAIAAAACIAAABkcnMvZG93bnJldi54bWxQSwECFAAUAAAACACHTuJAMy8FnjsAAAA5&#10;AAAAEAAAAAAAAAABACAAAAAGAQAAZHJzL3NoYXBleG1sLnhtbFBLBQYAAAAABgAGAFsBAACwAwAA&#10;AAA=&#10;">
                    <v:fill on="f" focussize="0,0"/>
                    <v:stroke color="#000000" joinstyle="round" dashstyle="1 1" endcap="round"/>
                    <v:imagedata o:title=""/>
                    <o:lock v:ext="edit" aspectratio="f"/>
                  </v:line>
                </v:group>
              </v:group>
            </w:pict>
          </mc:Fallback>
        </mc:AlternateContent>
      </w:r>
      <w:r>
        <mc:AlternateContent>
          <mc:Choice Requires="wpg">
            <w:drawing>
              <wp:anchor distT="0" distB="0" distL="114300" distR="114300" simplePos="0" relativeHeight="251663360" behindDoc="1" locked="0" layoutInCell="1" allowOverlap="1">
                <wp:simplePos x="0" y="0"/>
                <wp:positionH relativeFrom="column">
                  <wp:posOffset>1151890</wp:posOffset>
                </wp:positionH>
                <wp:positionV relativeFrom="paragraph">
                  <wp:posOffset>49530</wp:posOffset>
                </wp:positionV>
                <wp:extent cx="760095" cy="377190"/>
                <wp:effectExtent l="0" t="0" r="40005" b="22860"/>
                <wp:wrapNone/>
                <wp:docPr id="36" name="组合 36"/>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31" name="组合 18"/>
                        <wpg:cNvGrpSpPr/>
                        <wpg:grpSpPr>
                          <a:xfrm>
                            <a:off x="0" y="2"/>
                            <a:ext cx="522" cy="480"/>
                            <a:chOff x="0" y="0"/>
                            <a:chExt cx="522" cy="480"/>
                          </a:xfrm>
                        </wpg:grpSpPr>
                        <wps:wsp>
                          <wps:cNvPr id="28"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29" name="直线 20"/>
                          <wps:cNvCnPr/>
                          <wps:spPr>
                            <a:xfrm>
                              <a:off x="255" y="0"/>
                              <a:ext cx="0" cy="468"/>
                            </a:xfrm>
                            <a:prstGeom prst="line">
                              <a:avLst/>
                            </a:prstGeom>
                            <a:ln w="9525" cap="rnd">
                              <a:solidFill>
                                <a:srgbClr val="000000"/>
                              </a:solidFill>
                              <a:prstDash val="sysDot"/>
                            </a:ln>
                          </wps:spPr>
                          <wps:bodyPr/>
                        </wps:wsp>
                        <wps:wsp>
                          <wps:cNvPr id="3" name="直线 21"/>
                          <wps:cNvCnPr/>
                          <wps:spPr>
                            <a:xfrm>
                              <a:off x="34" y="257"/>
                              <a:ext cx="489" cy="0"/>
                            </a:xfrm>
                            <a:prstGeom prst="line">
                              <a:avLst/>
                            </a:prstGeom>
                            <a:ln w="9525" cap="rnd">
                              <a:solidFill>
                                <a:srgbClr val="000000"/>
                              </a:solidFill>
                              <a:prstDash val="sysDot"/>
                            </a:ln>
                          </wps:spPr>
                          <wps:bodyPr/>
                        </wps:wsp>
                      </wpg:grpSp>
                      <wpg:grpSp>
                        <wpg:cNvPr id="35" name="组合 27"/>
                        <wpg:cNvGrpSpPr/>
                        <wpg:grpSpPr>
                          <a:xfrm>
                            <a:off x="496" y="0"/>
                            <a:ext cx="522" cy="480"/>
                            <a:chOff x="0" y="0"/>
                            <a:chExt cx="522" cy="480"/>
                          </a:xfrm>
                        </wpg:grpSpPr>
                        <wps:wsp>
                          <wps:cNvPr id="32"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33" name="直线 29"/>
                          <wps:cNvCnPr/>
                          <wps:spPr>
                            <a:xfrm>
                              <a:off x="255" y="0"/>
                              <a:ext cx="0" cy="468"/>
                            </a:xfrm>
                            <a:prstGeom prst="line">
                              <a:avLst/>
                            </a:prstGeom>
                            <a:ln w="9525" cap="rnd">
                              <a:solidFill>
                                <a:srgbClr val="000000"/>
                              </a:solidFill>
                              <a:prstDash val="sysDot"/>
                            </a:ln>
                          </wps:spPr>
                          <wps:bodyPr/>
                        </wps:wsp>
                        <wps:wsp>
                          <wps:cNvPr id="34"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90.7pt;margin-top:3.9pt;height:29.7pt;width:59.85pt;z-index:-251653120;mso-width-relative:page;mso-height-relative:page;" coordsize="1018,482" o:gfxdata="UEsDBAoAAAAAAIdO4kAAAAAAAAAAAAAAAAAEAAAAZHJzL1BLAwQUAAAACACHTuJApZUEaNgAAAAI&#10;AQAADwAAAGRycy9kb3ducmV2LnhtbE2PQUvDQBSE74L/YXmCN7u7rbYlZlOkqKci2Ari7TX7moRm&#10;d0N2m7T/3ufJHocZZr7JV2fXioH62ARvQE8UCPJlsI2vDHzt3h6WIGJCb7ENngxcKMKquL3JMbNh&#10;9J80bFMluMTHDA3UKXWZlLGsyWGchI48e4fQO0ws+0raHkcud62cKjWXDhvPCzV2tK6pPG5PzsD7&#10;iOPLTL8Om+NhffnZPX18bzQZc3+n1TOIROf0H4Y/fEaHgpn24eRtFC3rpX7kqIEFP2B/prQGsTcw&#10;X0xBFrm8PlD8AlBLAwQUAAAACACHTuJAva4N0ikDAABVDwAADgAAAGRycy9lMm9Eb2MueG1s7Ve9&#10;btswEN4L9B0I7Y1+/BcLkTPETZaiLZD2ARiJkghIIkHSlr136Ni9Q4Fu3Tu1KPo0QV6jR+rHtlwj&#10;TtqkCBoPtiiSx7vvu7vPPDpe5BmaEyEpKwLLPXAsRIqQRbRIAuvtm9NnhxaSChcRzlhBAmtJpHU8&#10;efrkqOQ+8VjKsogIBEYK6Zc8sFKluG/bMkxJjuUB46SAyZiJHCsYisSOBC7Bep7ZnuMM7ZKJiAsW&#10;Einh7bSatGqLYh+DLI5pSKYsnOWkUJVVQTKsICSZUi6tifE2jkmoXsWxJAplgQWRKvMNh8Dzhf62&#10;J0fYTwTmKQ1rF/A+LnRiyjEt4NDW1BQrjGaCbpnKaSiYZLE6CFluV4EYRCAK1+lgcybYjJtYEr9M&#10;eAs6ENVB/dZmw5fz1wLRKLB6QwsVOAfGr76/u/zwHsELQKfkiQ+LzgQ/569F/SKpRjrgRSxy/Quh&#10;oIXBddniShYKhfByNHSc8cBCIUz1RiN3XOMepkDO1q4wfV7vcx0XklHv6h962hm7Oc/WbrVetIM7&#10;RsjtIATe3RYhEw72G4QGntcEuic23R07oYEqlavUkX+WOucp5sRkpNRZUaeOByzVqfPpy+WPz8gd&#10;V8CYRW3eSF9CCu1MGreDSf9wXGMyNDi3EWKfC6nOCMuRfggsAWVuqg/PX0hV5UmzRB8nWUajU5pl&#10;ZiCSi5NMoDmGlnBqPnVqbSzLClQG1njgDYzljTm5bsIxn9+Z0C5MsUyro4wFvQz7OVXQQjOa15UC&#10;kWUFZHfJG4j00wWLlgDwjAuapBCla87QM0CoLsz7YBYoqJn9+PXq20/kmfTUZwP9J0XdERq3m/Js&#10;24E3gLLfbgjQfU1VX0dsRgudbdjfQewaSSjEIEaiiP4WXUs5ZaqmdSc7Otful5FelxCTFnsT0usb&#10;PrzBqErFpgG1xWb43V1qD4uRlUxUQmYU445FAhJ+Q0Y9g/QNZbQ/BjXerptu08f+dRLa3dEyu4JG&#10;t+R7aSY90LgNmQDdMPr5KBMPXCZ6W11p/Q/Ao0z8A5mAPr8h3L2bCff/qxOmMcJty9w26puhvs6t&#10;j43qr27Dk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aBQAAW0NvbnRlbnRfVHlwZXNdLnhtbFBLAQIUAAoAAAAAAIdO4kAAAAAAAAAAAAAAAAAG&#10;AAAAAAAAAAAAEAAAAHwEAABfcmVscy9QSwECFAAUAAAACACHTuJAihRmPNEAAACUAQAACwAAAAAA&#10;AAABACAAAACgBAAAX3JlbHMvLnJlbHNQSwECFAAKAAAAAACHTuJAAAAAAAAAAAAAAAAABAAAAAAA&#10;AAAAABAAAAAAAAAAZHJzL1BLAQIUABQAAAAIAIdO4kCllQRo2AAAAAgBAAAPAAAAAAAAAAEAIAAA&#10;ACIAAABkcnMvZG93bnJldi54bWxQSwECFAAUAAAACACHTuJAva4N0ikDAABVDwAADgAAAAAAAAAB&#10;ACAAAAAnAQAAZHJzL2Uyb0RvYy54bWxQSwUGAAAAAAYABgBZAQAAwgYAAAAA&#10;">
                <o:lock v:ext="edit" aspectratio="f"/>
                <v:group id="组合 18" o:spid="_x0000_s1026" o:spt="203" style="position:absolute;left:0;top:2;height:480;width:522;" coordsize="522,480"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rect id="矩形 19" o:spid="_x0000_s1026" o:spt="1" style="position:absolute;left:0;top:12;height:468;width:489;" fillcolor="#FFFFFF" filled="t" stroked="t" coordsize="21600,21600" o:gfxdata="UEsDBAoAAAAAAIdO4kAAAAAAAAAAAAAAAAAEAAAAZHJzL1BLAwQUAAAACACHTuJAdSg8SbsAAADb&#10;AAAADwAAAGRycy9kb3ducmV2LnhtbEVPz2vCMBS+D/wfwhO8FE3bQyed0YMgyGSHVQWPb82zLTYv&#10;Jcls998vh8GOH9/vzW4yvXiS851lBdkqBUFcW91xo+ByPizXIHxA1thbJgU/5GG3nb1ssNR25E96&#10;VqERMYR9iQraEIZSSl+3ZNCv7EAcubt1BkOErpHa4RjDTS/zNC2kwY5jQ4sD7VuqH9W3UVAk19ds&#10;ulb69nHOklP4enePGyq1mGfpG4hAU/gX/7mPWkEex8Yv8QfI7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Sg8SbsAAADb&#10;AAAADwAAAAAAAAABACAAAAAiAAAAZHJzL2Rvd25yZXYueG1sUEsBAhQAFAAAAAgAh07iQDMvBZ47&#10;AAAAOQAAABAAAAAAAAAAAQAgAAAACgEAAGRycy9zaGFwZXhtbC54bWxQSwUGAAAAAAYABgBbAQAA&#10;tAM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gl9iTrsAAADb&#10;AAAADwAAAGRycy9kb3ducmV2LnhtbEWPzW7CMBCE75V4B2uRuBEbDvwEDAegwLWAkLgt8ZIE4nUU&#10;uwHevq5UqcfRzHyjmS9fthItNb50rGGQKBDEmTMl5xpOx8/+BIQPyAYrx6ThTR6Wi87HHFPjnvxF&#10;7SHkIkLYp6ihCKFOpfRZQRZ94mri6N1cYzFE2eTSNPiMcFvJoVIjabHkuFBgTauCssfh22poz9n6&#10;vt7sHopXbnzd0uhSE2rd6w7UDESgV/gP/7X3RsNwCr9f4g+Q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l9iTr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XtZYtbwAAADa&#10;AAAADwAAAGRycy9kb3ducmV2LnhtbEWPQWvCQBSE70L/w/IK3ppdW0glZuNB2+q1KoXentnXJDX7&#10;NmS3Mf77riB4HGbmGyZfjrYVA/W+caxhligQxKUzDVcaDvv3pzkIH5ANto5Jw4U8LIuHSY6ZcWf+&#10;pGEXKhEh7DPUUIfQZVL6siaLPnEdcfR+XG8xRNlX0vR4jnDbymelUmmx4bhQY0ermsrT7s9qGL7K&#10;9e/6bXNSvHKvxw9KvztCraePM7UAEWgM9/CtvTUaXuB6Jd4AWf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7WWLW8AAAA&#10;2g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rect id="矩形 28" o:spid="_x0000_s1026" o:spt="1" style="position:absolute;left:0;top:12;height:468;width:489;" fillcolor="#FFFFFF" filled="t" stroked="t" coordsize="21600,21600" o:gfxdata="UEsDBAoAAAAAAIdO4kAAAAAAAAAAAAAAAAAEAAAAZHJzL1BLAwQUAAAACACHTuJAkRmdfr8AAADb&#10;AAAADwAAAGRycy9kb3ducmV2LnhtbEWPQWvCQBSE70L/w/IKvYjZxEJaoquHQqG0eGhUyPGZfSbB&#10;7NuwuzXpv3cLBY/DzHzDrLeT6cWVnO8sK8iSFARxbXXHjYLD/n3xCsIHZI29ZVLwSx62m4fZGgtt&#10;R/6maxkaESHsC1TQhjAUUvq6JYM+sQNx9M7WGQxRukZqh2OEm14u0zSXBjuOCy0O9NZSfSl/jIJ8&#10;fnzJpmOpq90+m3+F06e7VKjU02OWrkAEmsI9/N/+0Aqel/D3Jf4Aub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EZnX6/&#10;AAAA2w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Zm7DebwAAADb&#10;AAAADwAAAGRycy9kb3ducmV2LnhtbEWPQWvCQBSE7wX/w/KE3uquFax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uw3m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6YdbDbsAAADb&#10;AAAADwAAAGRycy9kb3ducmV2LnhtbEWPS4sCMRCE74L/IbSwN010F5XR6EH34dUHgrd20s6MTjrD&#10;JDvqvzeC4LGoqq+o6fxmS9FQ7QvHGvo9BYI4dabgTMNu+9Mdg/AB2WDpmDTcycN81m5NMTHuymtq&#10;NiETEcI+QQ15CFUipU9zsuh7riKO3snVFkOUdSZNjdcIt6UcKDWUFguOCzlWtMgpvWz+rYZmny7P&#10;y++/i+KFGx1/aXioCLX+6PTVBESgW3iHX+2V0fD5Bc8v8QfI2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dbD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group>
              </v:group>
            </w:pict>
          </mc:Fallback>
        </mc:AlternateContent>
      </w:r>
      <w:r>
        <mc:AlternateContent>
          <mc:Choice Requires="wpg">
            <w:drawing>
              <wp:anchor distT="0" distB="0" distL="114300" distR="114300" simplePos="0" relativeHeight="251664384" behindDoc="1" locked="0" layoutInCell="1" allowOverlap="1">
                <wp:simplePos x="0" y="0"/>
                <wp:positionH relativeFrom="column">
                  <wp:posOffset>170815</wp:posOffset>
                </wp:positionH>
                <wp:positionV relativeFrom="paragraph">
                  <wp:posOffset>40005</wp:posOffset>
                </wp:positionV>
                <wp:extent cx="760095" cy="377190"/>
                <wp:effectExtent l="0" t="0" r="40005" b="22860"/>
                <wp:wrapNone/>
                <wp:docPr id="45" name="组合 45"/>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40" name="组合 18"/>
                        <wpg:cNvGrpSpPr/>
                        <wpg:grpSpPr>
                          <a:xfrm>
                            <a:off x="0" y="2"/>
                            <a:ext cx="522" cy="480"/>
                            <a:chOff x="0" y="0"/>
                            <a:chExt cx="522" cy="480"/>
                          </a:xfrm>
                        </wpg:grpSpPr>
                        <wps:wsp>
                          <wps:cNvPr id="37"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38" name="直线 20"/>
                          <wps:cNvCnPr/>
                          <wps:spPr>
                            <a:xfrm>
                              <a:off x="255" y="0"/>
                              <a:ext cx="0" cy="468"/>
                            </a:xfrm>
                            <a:prstGeom prst="line">
                              <a:avLst/>
                            </a:prstGeom>
                            <a:ln w="9525" cap="rnd">
                              <a:solidFill>
                                <a:srgbClr val="000000"/>
                              </a:solidFill>
                              <a:prstDash val="sysDot"/>
                            </a:ln>
                          </wps:spPr>
                          <wps:bodyPr/>
                        </wps:wsp>
                        <wps:wsp>
                          <wps:cNvPr id="39" name="直线 21"/>
                          <wps:cNvCnPr/>
                          <wps:spPr>
                            <a:xfrm>
                              <a:off x="34" y="257"/>
                              <a:ext cx="489" cy="0"/>
                            </a:xfrm>
                            <a:prstGeom prst="line">
                              <a:avLst/>
                            </a:prstGeom>
                            <a:ln w="9525" cap="rnd">
                              <a:solidFill>
                                <a:srgbClr val="000000"/>
                              </a:solidFill>
                              <a:prstDash val="sysDot"/>
                            </a:ln>
                          </wps:spPr>
                          <wps:bodyPr/>
                        </wps:wsp>
                      </wpg:grpSp>
                      <wpg:grpSp>
                        <wpg:cNvPr id="44" name="组合 27"/>
                        <wpg:cNvGrpSpPr/>
                        <wpg:grpSpPr>
                          <a:xfrm>
                            <a:off x="496" y="0"/>
                            <a:ext cx="522" cy="480"/>
                            <a:chOff x="0" y="0"/>
                            <a:chExt cx="522" cy="480"/>
                          </a:xfrm>
                        </wpg:grpSpPr>
                        <wps:wsp>
                          <wps:cNvPr id="41"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42" name="直线 29"/>
                          <wps:cNvCnPr/>
                          <wps:spPr>
                            <a:xfrm>
                              <a:off x="255" y="0"/>
                              <a:ext cx="0" cy="468"/>
                            </a:xfrm>
                            <a:prstGeom prst="line">
                              <a:avLst/>
                            </a:prstGeom>
                            <a:ln w="9525" cap="rnd">
                              <a:solidFill>
                                <a:srgbClr val="000000"/>
                              </a:solidFill>
                              <a:prstDash val="sysDot"/>
                            </a:ln>
                          </wps:spPr>
                          <wps:bodyPr/>
                        </wps:wsp>
                        <wps:wsp>
                          <wps:cNvPr id="43"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13.45pt;margin-top:3.15pt;height:29.7pt;width:59.85pt;z-index:-251652096;mso-width-relative:page;mso-height-relative:page;" coordsize="1018,482" o:gfxdata="UEsDBAoAAAAAAIdO4kAAAAAAAAAAAAAAAAAEAAAAZHJzL1BLAwQUAAAACACHTuJAujjYHdcAAAAH&#10;AQAADwAAAGRycy9kb3ducmV2LnhtbE2OwU7DMBBE70j8g7VI3KiTlpoS4lSoAk4VEi0S6m0bb5Oo&#10;8TqK3aT9e9wTHEczevPy5dm2YqDeN441pJMEBHHpTMOVhu/t+8MChA/IBlvHpOFCHpbF7U2OmXEj&#10;f9GwCZWIEPYZaqhD6DIpfVmTRT9xHXHsDq63GGLsK2l6HCPctnKaJEpabDg+1NjRqqbyuDlZDR8j&#10;jq+z9G1YHw+ry247//xZp6T1/V2avIAIdA5/Y7jqR3UootPendh40WqYque41KBmIK71o1Ig9jHP&#10;n0AWufzvX/wCUEsDBBQAAAAIAIdO4kAhr8NNKgMAAFYPAAAOAAAAZHJzL2Uyb0RvYy54bWztV71u&#10;2zAQ3gv0HQjtjX4s27EQOUPcZCnaAmkfgJEoiYAkEiT9t3fo2L1DgW7dO7Uo+jRBXqNH6se2EiNO&#10;2hgIGg+2KJLHu+/77s48Ol4UOZoRISkrQ8s9cCxEyojFtExD6/270xeHFpIKlzHOWUlCa0mkdTx+&#10;/uxozgPisYzlMREIjJQymPPQypTigW3LKCMFlgeMkxImEyYKrGAoUjsWeA7Wi9z2HGdgz5mIuWAR&#10;kRLeTqpJq7YodjHIkoRGZMKiaUFKVVkVJMcKQpIZ5dIaG2+ThETqTZJIolAeWhCpMt9wCDxf6G97&#10;fISDVGCe0ah2Ae/iQiemAtMSDm1NTbDCaCroNVMFjQSTLFEHESvsKhCDCEThOh1szgSbchNLGsxT&#10;3oIORHVQv7fZ6PXsrUA0Di2/b6ESF8D41c8Pl58+IngB6Mx5GsCiM8HP+VtRv0irkQ54kYhC/0Io&#10;aGFwXba4koVCEbwcDhxnBOYjmOoNh+6oxj3KgJxru6LsZb3PdVwQo97lH3raGbs5z9ZutV60gwdG&#10;CESzgRB4d1+ETDg4aBDqe14T6I7YdHdshQayVK6kI/9OOucZ5sQoUmpV1NLpDVtgvny7/PUVuaMK&#10;GLOo1Y0MJEhoq2jcDib+4ajGZGBwbiPEARdSnRFWIP0QWgLS3GQfnr2SqtJJs0QfJ1lO41Oa52Yg&#10;0ouTXKAZhpJwaj61tDaW5SWah9ao7/WN5Y05uW7CMZ+bTGgXJlhm1VHGgl6Gg4IqKKE5LepMgcjy&#10;EtQ95w1E+umCxUsAeMoFTTOI0jVn6BkgVCfmPpiF/Ksl//n71Y/fyDPy1GcD/SdlXREat5v0bMuB&#10;14e0v14QIJFMVt9GbE5LrTYcbCF2jSQUYWhGooz/FV1LOWGqpnUrO1pre2YEkmKTEaOLnRnp+YYQ&#10;rz+stNhUoDbbDMHbc+1xUbLqE1UnMy3jgbsEALzRJTyD9B37qD8a3JQ43aqPg9t6aHdHy+wKGl2T&#10;91JNfLeFpuoTXt1An/rEI+8TPvx92axK6/8AnvrE/vuE3+sw0rtb5/5/+4QpjHDdMteN+mqo73Pr&#10;Y9P2V9fh8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aBQAAW0NvbnRlbnRfVHlwZXNdLnhtbFBLAQIUAAoAAAAAAIdO4kAAAAAAAAAAAAAAAAAG&#10;AAAAAAAAAAAAEAAAAHwEAABfcmVscy9QSwECFAAUAAAACACHTuJAihRmPNEAAACUAQAACwAAAAAA&#10;AAABACAAAACgBAAAX3JlbHMvLnJlbHNQSwECFAAKAAAAAACHTuJAAAAAAAAAAAAAAAAABAAAAAAA&#10;AAAAABAAAAAAAAAAZHJzL1BLAQIUABQAAAAIAIdO4kC6ONgd1wAAAAcBAAAPAAAAAAAAAAEAIAAA&#10;ACIAAABkcnMvZG93bnJldi54bWxQSwECFAAUAAAACACHTuJAIa/DTSoDAABWDwAADgAAAAAAAAAB&#10;ACAAAAAmAQAAZHJzL2Uyb0RvYy54bWxQSwUGAAAAAAYABgBZAQAAwgYAAAAA&#10;">
                <o:lock v:ext="edit" aspectratio="f"/>
                <v:group id="组合 18" o:spid="_x0000_s1026" o:spt="203" style="position:absolute;left:0;top:2;height:480;width:522;" coordsize="522,480"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rect id="矩形 19" o:spid="_x0000_s1026" o:spt="1" style="position:absolute;left:0;top:12;height:468;width:489;" fillcolor="#FFFFFF" filled="t" stroked="t" coordsize="21600,21600" o:gfxdata="UEsDBAoAAAAAAIdO4kAAAAAAAAAAAAAAAAAEAAAAZHJzL1BLAwQUAAAACACHTuJAgW4+5r8AAADb&#10;AAAADwAAAGRycy9kb3ducmV2LnhtbEWPQWvCQBSE7wX/w/IKvYhu0oJK6iYHoVAsPRgVPL5mX5OQ&#10;7Nuwu8b033cLQo/DzHzDbIvJ9GIk51vLCtJlAoK4srrlWsHp+LbYgPABWWNvmRT8kIcinz1sMdP2&#10;xgcay1CLCGGfoYImhCGT0lcNGfRLOxBH79s6gyFKV0vt8BbhppfPSbKSBluOCw0OtGuo6sqrUbCa&#10;n9fpdC715fOYzj/C1951F1Tq6TFNXkEEmsJ/+N5+1wpe1vD3Jf4Amf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uPua/&#10;AAAA2w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aMpRCLcAAADb&#10;AAAADwAAAGRycy9kb3ducmV2LnhtbEVPy4rCMBTdC/5DuII7TVRwpBpd+JytDwR31+baVpub0sSq&#10;fz9ZCLM8nPds8balaKj2hWMNg74CQZw6U3Cm4XTc9CYgfEA2WDomDR/ysJi3WzNMjHvxnppDyEQM&#10;YZ+ghjyEKpHSpzlZ9H1XEUfu5mqLIcI6k6bGVwy3pRwqNZYWC44NOVa0zCl9HJ5WQ3NOV/fVevdQ&#10;vHQ/1y2NLxWh1t3OQE1BBHqHf/HX/Ws0jOLY+CX+ADn/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oylEItwAAANsAAAAP&#10;AAAAAAAAAAEAIAAAACIAAABkcnMvZG93bnJldi54bWxQSwECFAAUAAAACACHTuJAMy8FnjsAAAA5&#10;AAAAEAAAAAAAAAABACAAAAAGAQAAZHJzL3NoYXBleG1sLnhtbFBLBQYAAAAABgAGAFsBAACwAwAA&#10;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B4b0k70AAADb&#10;AAAADwAAAGRycy9kb3ducmV2LnhtbEWPwW7CMBBE70j8g7WVuIENSLRNMRyStvQKVJW4LfE2SYnX&#10;Uewm4e9rpEocRzPzRrPeDrYWHbW+cqxhPlMgiHNnKi40fB7fpk8gfEA2WDsmDVfysN2MR2tMjOt5&#10;T90hFCJC2CeooQyhSaT0eUkW/cw1xNH7dq3FEGVbSNNiH+G2lgulVtJixXGhxIbSkvLL4ddq6L7y&#10;7Cd73V0Up+7x/E6rU0Oo9eRhrl5ABBrCPfzf/jAals9w+xJ/gNz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hvST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o:lock v:ext="edit" aspectratio="f"/>
                  <v:rect id="矩形 28" o:spid="_x0000_s1026" o:spt="1" style="position:absolute;left:0;top:12;height:468;width:489;" fillcolor="#FFFFFF" filled="t" stroked="t" coordsize="21600,21600" o:gfxdata="UEsDBAoAAAAAAIdO4kAAAAAAAAAAAAAAAAAEAAAAZHJzL1BLAwQUAAAACACHTuJAOc1wdL0AAADb&#10;AAAADwAAAGRycy9kb3ducmV2LnhtbEWPQWsCMRSE74L/IbxCL1KzKUXLavQgCGLx0FXB43Pzuru4&#10;eVmSqNt/bwoFj8PMfMPMl71txY18aBxrUOMMBHHpTMOVhsN+/fYJIkRkg61j0vBLAZaL4WCOuXF3&#10;/qZbESuRIBxy1FDH2OVShrImi2HsOuLk/ThvMSbpK2k83hPctvI9yybSYsNpocaOVjWVl+JqNUxG&#10;x6nqj4U57fZq9BXPW385odavLyqbgYjUx2f4v70xGj4U/H1JP0Au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zXB0vQAA&#10;ANsAAAAPAAAAAAAAAAEAIAAAACIAAABkcnMvZG93bnJldi54bWxQSwECFAAUAAAACACHTuJAMy8F&#10;njsAAAA5AAAAEAAAAAAAAAABACAAAAAMAQAAZHJzL3NoYXBleG1sLnhtbFBLBQYAAAAABgAGAFsB&#10;AAC2Aw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USQVn7sAAADb&#10;AAAADwAAAGRycy9kb3ducmV2LnhtbEWPS4sCMRCE7wv+h9DC3jRRRGU0evC1Xn0geGsn7czopDNM&#10;4qj/3iws7LGoqq+o6fxlS9FQ7QvHGnpdBYI4dabgTMPxsO6MQfiAbLB0TBre5GE+a31NMTHuyTtq&#10;9iETEcI+QQ15CFUipU9zsui7riKO3tXVFkOUdSZNjc8It6XsKzWUFguOCzlWtMgpve8fVkNzSpe3&#10;5ernrnjhRpcNDc8Vodbf7Z6agAj0Cv/hv/bWaBj04fdL/AFy9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SQVn7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PmiwBLsAAADb&#10;AAAADwAAAGRycy9kb3ducmV2LnhtbEWPS4sCMRCE74L/IbSwN010F5XR6EH34dUHgrd20s6MTjrD&#10;JDvqvzeC4LGoqq+o6fxmS9FQ7QvHGvo9BYI4dabgTMNu+9Mdg/AB2WDpmDTcycN81m5NMTHuymtq&#10;NiETEcI+QQ15CFUipU9zsuh7riKO3snVFkOUdSZNjdcIt6UcKDWUFguOCzlWtMgpvWz+rYZmny7P&#10;y++/i+KFGx1/aXioCLX+6PTVBESgW3iHX+2V0fD1Cc8v8QfI2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iwBL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group>
              </v:group>
            </w:pict>
          </mc:Fallback>
        </mc:AlternateContent>
      </w:r>
    </w:p>
    <w:p w14:paraId="6A1AF216">
      <w:pPr>
        <w:rPr>
          <w:rFonts w:ascii="宋体"/>
          <w:sz w:val="24"/>
        </w:rPr>
      </w:pPr>
      <w:r>
        <w:rPr>
          <w:rFonts w:ascii="宋体" w:hAnsi="宋体"/>
          <w:sz w:val="24"/>
          <w:em w:val="dot"/>
        </w:rPr>
        <w:t xml:space="preserve">  </w:t>
      </w:r>
    </w:p>
    <w:p w14:paraId="26C62064">
      <w:pPr>
        <w:spacing w:line="440" w:lineRule="exact"/>
        <w:rPr>
          <w:rFonts w:ascii="宋体"/>
          <w:sz w:val="24"/>
        </w:rPr>
      </w:pPr>
      <w:r>
        <w:rPr>
          <w:rFonts w:hint="eastAsia" w:ascii="黑体" w:hAnsi="黑体" w:eastAsia="黑体"/>
          <w:sz w:val="24"/>
        </w:rPr>
        <w:t>二、比一比，组词语。</w:t>
      </w:r>
      <w:r>
        <w:rPr>
          <w:rFonts w:ascii="宋体"/>
          <w:sz w:val="24"/>
        </w:rPr>
        <w:t> </w:t>
      </w:r>
      <w:r>
        <w:rPr>
          <w:rFonts w:ascii="宋体"/>
          <w:sz w:val="24"/>
        </w:rPr>
        <w:br w:type="textWrapping"/>
      </w:r>
      <w:r>
        <w:rPr>
          <w:rFonts w:ascii="宋体" w:hAnsi="宋体"/>
          <w:sz w:val="24"/>
        </w:rPr>
        <w:t xml:space="preserve">   </w:t>
      </w:r>
      <w:r>
        <w:rPr>
          <w:rFonts w:hint="eastAsia" w:ascii="宋体" w:hAnsi="宋体"/>
          <w:sz w:val="24"/>
        </w:rPr>
        <w:t>纱（</w:t>
      </w:r>
      <w:r>
        <w:rPr>
          <w:rFonts w:ascii="宋体"/>
          <w:sz w:val="24"/>
        </w:rPr>
        <w:t>      </w:t>
      </w:r>
      <w:r>
        <w:rPr>
          <w:rFonts w:ascii="宋体" w:hAnsi="宋体"/>
          <w:sz w:val="24"/>
        </w:rPr>
        <w:t xml:space="preserve"> </w:t>
      </w:r>
      <w:r>
        <w:rPr>
          <w:rFonts w:hint="eastAsia" w:ascii="宋体" w:hAnsi="宋体"/>
          <w:sz w:val="24"/>
        </w:rPr>
        <w:t>）</w:t>
      </w:r>
      <w:r>
        <w:rPr>
          <w:rFonts w:ascii="宋体"/>
          <w:sz w:val="24"/>
        </w:rPr>
        <w:t>  </w:t>
      </w:r>
      <w:r>
        <w:rPr>
          <w:rFonts w:ascii="宋体" w:hAnsi="宋体"/>
          <w:sz w:val="24"/>
        </w:rPr>
        <w:t xml:space="preserve"> </w:t>
      </w:r>
      <w:r>
        <w:rPr>
          <w:rFonts w:hint="eastAsia" w:ascii="宋体" w:hAnsi="宋体"/>
          <w:sz w:val="24"/>
        </w:rPr>
        <w:t>绕（</w:t>
      </w:r>
      <w:r>
        <w:rPr>
          <w:rFonts w:ascii="宋体"/>
          <w:sz w:val="24"/>
        </w:rPr>
        <w:t>      </w:t>
      </w:r>
      <w:r>
        <w:rPr>
          <w:rFonts w:ascii="宋体" w:hAnsi="宋体"/>
          <w:sz w:val="24"/>
        </w:rPr>
        <w:t xml:space="preserve"> </w:t>
      </w:r>
      <w:r>
        <w:rPr>
          <w:rFonts w:hint="eastAsia" w:ascii="宋体" w:hAnsi="宋体"/>
          <w:sz w:val="24"/>
        </w:rPr>
        <w:t>）</w:t>
      </w:r>
      <w:r>
        <w:rPr>
          <w:rFonts w:ascii="宋体"/>
          <w:sz w:val="24"/>
        </w:rPr>
        <w:t>  </w:t>
      </w:r>
      <w:r>
        <w:rPr>
          <w:rFonts w:ascii="宋体" w:hAnsi="宋体"/>
          <w:sz w:val="24"/>
        </w:rPr>
        <w:t xml:space="preserve"> </w:t>
      </w:r>
      <w:r>
        <w:rPr>
          <w:rFonts w:hint="eastAsia" w:ascii="宋体" w:hAnsi="宋体"/>
          <w:sz w:val="24"/>
        </w:rPr>
        <w:t>环（</w:t>
      </w:r>
      <w:r>
        <w:rPr>
          <w:rFonts w:ascii="宋体"/>
          <w:sz w:val="24"/>
        </w:rPr>
        <w:t>      </w:t>
      </w:r>
      <w:r>
        <w:rPr>
          <w:rFonts w:ascii="宋体" w:hAnsi="宋体"/>
          <w:sz w:val="24"/>
        </w:rPr>
        <w:t xml:space="preserve"> </w:t>
      </w:r>
      <w:r>
        <w:rPr>
          <w:rFonts w:hint="eastAsia" w:ascii="宋体" w:hAnsi="宋体"/>
          <w:sz w:val="24"/>
        </w:rPr>
        <w:t>）</w:t>
      </w:r>
      <w:r>
        <w:rPr>
          <w:rFonts w:ascii="宋体"/>
          <w:sz w:val="24"/>
        </w:rPr>
        <w:t>  </w:t>
      </w:r>
      <w:r>
        <w:rPr>
          <w:rFonts w:ascii="宋体" w:hAnsi="宋体"/>
          <w:sz w:val="24"/>
        </w:rPr>
        <w:t xml:space="preserve"> </w:t>
      </w:r>
      <w:r>
        <w:rPr>
          <w:rFonts w:hint="eastAsia" w:ascii="宋体" w:hAnsi="宋体"/>
          <w:sz w:val="24"/>
        </w:rPr>
        <w:t>稳（</w:t>
      </w:r>
      <w:r>
        <w:rPr>
          <w:rFonts w:ascii="宋体"/>
          <w:sz w:val="24"/>
        </w:rPr>
        <w:t>      </w:t>
      </w:r>
      <w:r>
        <w:rPr>
          <w:rFonts w:ascii="宋体" w:hAnsi="宋体"/>
          <w:sz w:val="24"/>
        </w:rPr>
        <w:t xml:space="preserve"> </w:t>
      </w:r>
      <w:r>
        <w:rPr>
          <w:rFonts w:hint="eastAsia" w:ascii="宋体" w:hAnsi="宋体"/>
          <w:sz w:val="24"/>
        </w:rPr>
        <w:t>）</w:t>
      </w:r>
    </w:p>
    <w:p w14:paraId="19D57379">
      <w:pPr>
        <w:spacing w:line="440" w:lineRule="exact"/>
        <w:rPr>
          <w:rFonts w:hint="eastAsia" w:ascii="宋体" w:hAnsi="宋体"/>
          <w:sz w:val="24"/>
        </w:rPr>
      </w:pPr>
      <w:r>
        <w:rPr>
          <w:rFonts w:ascii="宋体" w:hAnsi="宋体"/>
          <w:sz w:val="24"/>
        </w:rPr>
        <w:t xml:space="preserve">  </w:t>
      </w:r>
      <w:r>
        <w:rPr>
          <w:rFonts w:hint="eastAsia" w:ascii="宋体" w:hAnsi="宋体"/>
          <w:sz w:val="24"/>
        </w:rPr>
        <w:t xml:space="preserve"> 沙（</w:t>
      </w:r>
      <w:r>
        <w:rPr>
          <w:rFonts w:ascii="宋体"/>
          <w:sz w:val="24"/>
        </w:rPr>
        <w:t>      </w:t>
      </w:r>
      <w:r>
        <w:rPr>
          <w:rFonts w:ascii="宋体" w:hAnsi="宋体"/>
          <w:sz w:val="24"/>
        </w:rPr>
        <w:t xml:space="preserve"> </w:t>
      </w:r>
      <w:r>
        <w:rPr>
          <w:rFonts w:hint="eastAsia" w:ascii="宋体" w:hAnsi="宋体"/>
          <w:sz w:val="24"/>
        </w:rPr>
        <w:t>）</w:t>
      </w:r>
      <w:r>
        <w:rPr>
          <w:rFonts w:ascii="宋体"/>
          <w:sz w:val="24"/>
        </w:rPr>
        <w:t>  </w:t>
      </w:r>
      <w:r>
        <w:rPr>
          <w:rFonts w:hint="eastAsia" w:ascii="宋体"/>
          <w:sz w:val="24"/>
        </w:rPr>
        <w:t xml:space="preserve"> </w:t>
      </w:r>
      <w:r>
        <w:rPr>
          <w:rFonts w:hint="eastAsia" w:ascii="宋体" w:hAnsi="宋体"/>
          <w:sz w:val="24"/>
        </w:rPr>
        <w:t>烧（</w:t>
      </w:r>
      <w:r>
        <w:rPr>
          <w:rFonts w:ascii="宋体"/>
          <w:sz w:val="24"/>
        </w:rPr>
        <w:t>      </w:t>
      </w:r>
      <w:r>
        <w:rPr>
          <w:rFonts w:ascii="宋体" w:hAnsi="宋体"/>
          <w:sz w:val="24"/>
        </w:rPr>
        <w:t xml:space="preserve"> </w:t>
      </w:r>
      <w:r>
        <w:rPr>
          <w:rFonts w:hint="eastAsia" w:ascii="宋体" w:hAnsi="宋体"/>
          <w:sz w:val="24"/>
        </w:rPr>
        <w:t>）</w:t>
      </w:r>
      <w:r>
        <w:rPr>
          <w:rFonts w:ascii="宋体"/>
          <w:sz w:val="24"/>
        </w:rPr>
        <w:t>  </w:t>
      </w:r>
      <w:r>
        <w:rPr>
          <w:rFonts w:ascii="宋体" w:hAnsi="宋体"/>
          <w:sz w:val="24"/>
        </w:rPr>
        <w:t xml:space="preserve"> </w:t>
      </w:r>
      <w:r>
        <w:rPr>
          <w:rFonts w:hint="eastAsia" w:ascii="宋体" w:hAnsi="宋体"/>
          <w:sz w:val="24"/>
        </w:rPr>
        <w:t>坏（</w:t>
      </w:r>
      <w:r>
        <w:rPr>
          <w:rFonts w:ascii="宋体"/>
          <w:sz w:val="24"/>
        </w:rPr>
        <w:t>      </w:t>
      </w:r>
      <w:r>
        <w:rPr>
          <w:rFonts w:ascii="宋体" w:hAnsi="宋体"/>
          <w:sz w:val="24"/>
        </w:rPr>
        <w:t xml:space="preserve"> </w:t>
      </w:r>
      <w:r>
        <w:rPr>
          <w:rFonts w:hint="eastAsia" w:ascii="宋体" w:hAnsi="宋体"/>
          <w:sz w:val="24"/>
        </w:rPr>
        <w:t>）</w:t>
      </w:r>
      <w:r>
        <w:rPr>
          <w:rFonts w:ascii="宋体"/>
          <w:sz w:val="24"/>
        </w:rPr>
        <w:t>  </w:t>
      </w:r>
      <w:r>
        <w:rPr>
          <w:rFonts w:hint="eastAsia" w:ascii="宋体"/>
          <w:sz w:val="24"/>
        </w:rPr>
        <w:t xml:space="preserve"> </w:t>
      </w:r>
      <w:r>
        <w:rPr>
          <w:rFonts w:ascii="宋体" w:hAnsi="宋体"/>
          <w:sz w:val="24"/>
        </w:rPr>
        <w:t xml:space="preserve"> </w:t>
      </w:r>
      <w:r>
        <w:rPr>
          <w:rFonts w:hint="eastAsia" w:ascii="宋体" w:hAnsi="宋体"/>
          <w:sz w:val="24"/>
        </w:rPr>
        <w:t>隐（</w:t>
      </w:r>
      <w:r>
        <w:rPr>
          <w:rFonts w:ascii="宋体"/>
          <w:sz w:val="24"/>
        </w:rPr>
        <w:t>      </w:t>
      </w:r>
      <w:r>
        <w:rPr>
          <w:rFonts w:ascii="宋体" w:hAnsi="宋体"/>
          <w:sz w:val="24"/>
        </w:rPr>
        <w:t xml:space="preserve"> </w:t>
      </w:r>
      <w:r>
        <w:rPr>
          <w:rFonts w:hint="eastAsia" w:ascii="宋体" w:hAnsi="宋体"/>
          <w:sz w:val="24"/>
        </w:rPr>
        <w:t>）</w:t>
      </w:r>
    </w:p>
    <w:p w14:paraId="2CBBA5F3">
      <w:pPr>
        <w:spacing w:line="440" w:lineRule="exact"/>
        <w:rPr>
          <w:rFonts w:ascii="宋体"/>
          <w:sz w:val="24"/>
        </w:rPr>
      </w:pPr>
      <w:r>
        <mc:AlternateContent>
          <mc:Choice Requires="wps">
            <w:drawing>
              <wp:anchor distT="0" distB="0" distL="114300" distR="114300" simplePos="0" relativeHeight="251659264" behindDoc="1" locked="0" layoutInCell="1" allowOverlap="1">
                <wp:simplePos x="0" y="0"/>
                <wp:positionH relativeFrom="column">
                  <wp:posOffset>1994535</wp:posOffset>
                </wp:positionH>
                <wp:positionV relativeFrom="paragraph">
                  <wp:posOffset>246380</wp:posOffset>
                </wp:positionV>
                <wp:extent cx="635" cy="1076325"/>
                <wp:effectExtent l="0" t="0" r="37465" b="9525"/>
                <wp:wrapNone/>
                <wp:docPr id="67" name="直接连接符 67"/>
                <wp:cNvGraphicFramePr/>
                <a:graphic xmlns:a="http://schemas.openxmlformats.org/drawingml/2006/main">
                  <a:graphicData uri="http://schemas.microsoft.com/office/word/2010/wordprocessingShape">
                    <wps:wsp>
                      <wps:cNvCnPr/>
                      <wps:spPr>
                        <a:xfrm>
                          <a:off x="0" y="0"/>
                          <a:ext cx="635" cy="1076325"/>
                        </a:xfrm>
                        <a:prstGeom prst="line">
                          <a:avLst/>
                        </a:prstGeom>
                        <a:ln w="6350">
                          <a:solidFill>
                            <a:srgbClr val="000000"/>
                          </a:solidFill>
                          <a:prstDash val="solid"/>
                        </a:ln>
                      </wps:spPr>
                      <wps:bodyPr/>
                    </wps:wsp>
                  </a:graphicData>
                </a:graphic>
              </wp:anchor>
            </w:drawing>
          </mc:Choice>
          <mc:Fallback>
            <w:pict>
              <v:line id="_x0000_s1026" o:spid="_x0000_s1026" o:spt="20" style="position:absolute;left:0pt;margin-left:157.05pt;margin-top:19.4pt;height:84.75pt;width:0.05pt;z-index:-251657216;mso-width-relative:page;mso-height-relative:page;" filled="f" stroked="t" coordsize="21600,21600" o:gfxdata="UEsDBAoAAAAAAIdO4kAAAAAAAAAAAAAAAAAEAAAAZHJzL1BLAwQUAAAACACHTuJAmnqdRtYAAAAK&#10;AQAADwAAAGRycy9kb3ducmV2LnhtbE2PMU/DMBCFdyT+g3VIbNR2SlCUxumAFMTCQEHMbmySqPE5&#10;st248Os5Jtju7j29+16zv7iZrTbEyaMCuRHALPbeTDgoeH/r7ipgMWk0evZoFXzZCPv2+qrRtfEZ&#10;X+16SAOjEIy1VjCmtNScx360TseNXyyS9umD04nWMHATdKZwN/NCiAfu9IT0YdSLfRxtfzqcnQKU&#10;6WPOOeU1fJdPpSy7Z/HSKXV7I8UOWLKX9GeGX3xCh5aYjv6MJrJZwVbeS7LSUFEFMtChAHZUUIhq&#10;C7xt+P8K7Q9QSwMEFAAAAAgAh07iQCh5VN6/AQAAcgMAAA4AAABkcnMvZTJvRG9jLnhtbK1TS27b&#10;MBDdF+gdCO5ryQ7iFILlLGIkm6A10PYANEVZBPjDDGPZl+gFCnTXrrrsvrdpcowMKcVpk00W0WJE&#10;zjw+znsjLc731rCdAtTe1Xw6KTlTTvpGu23Nv3y+fPeeM4zCNcJ4p2p+UMjPl2/fLPpQqZnvvGkU&#10;MCJxWPWh5l2MoSoKlJ2yAic+KEfF1oMVkbawLRoQPbFbU8zKcl70HpoAXipEyq6GIh8Z4SWEvm21&#10;VCsvb6xycWAFZUQkSdjpgHyZu21bJePHtkUVmak5KY050iW03qRYLBei2oIInZZjC+IlLTzRZIV2&#10;dOmRaiWiYDegn1FZLcGjb+NEelsMQrIjpGJaPvHmUyeCylrIagxH0/H1aOWH3RqYbmo+P+PMCUsT&#10;v/32++/XH3d/vlO8/fWTUYVs6gNWhL5waxh3GNaQNO9bsOlNatg+W3s4Wqv2kUlKzk9OOZOUn5Zn&#10;85PZaWIsHo8GwHilvGVpUXOjXdItKrG7xjhAHyApbRzrM2eZUeiNbi61MamGsN1cGGA7kUaen/Gy&#10;/2CJbiWwG3C5NMKMo9aS2kFfWm18c8iyc55GkZsfP5s063/3+fTjr7K8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p6nUbWAAAACgEAAA8AAAAAAAAAAQAgAAAAIgAAAGRycy9kb3ducmV2LnhtbFBL&#10;AQIUABQAAAAIAIdO4kAoeVTevwEAAHIDAAAOAAAAAAAAAAEAIAAAACUBAABkcnMvZTJvRG9jLnht&#10;bFBLBQYAAAAABgAGAFkBAABWBQAAAAA=&#10;">
                <v:fill on="f" focussize="0,0"/>
                <v:stroke weight="0.5pt" color="#000000" joinstyle="round"/>
                <v:imagedata o:title=""/>
                <o:lock v:ext="edit" aspectratio="f"/>
              </v:line>
            </w:pict>
          </mc:Fallback>
        </mc:AlternateContent>
      </w:r>
      <w:r>
        <w:rPr>
          <w:rFonts w:ascii="宋体" w:hAnsi="宋体"/>
          <w:sz w:val="24"/>
        </w:rPr>
        <w:t xml:space="preserve"> </w:t>
      </w:r>
      <w:r>
        <w:rPr>
          <w:rFonts w:hint="eastAsia" w:ascii="黑体" w:hAnsi="黑体" w:eastAsia="黑体"/>
          <w:sz w:val="24"/>
        </w:rPr>
        <w:t>三、连一连。</w:t>
      </w:r>
      <w:r>
        <w:rPr>
          <w:rFonts w:ascii="宋体" w:hAnsi="宋体"/>
          <w:sz w:val="24"/>
        </w:rPr>
        <w:t xml:space="preserve"> </w:t>
      </w:r>
    </w:p>
    <w:p w14:paraId="35DA2F93">
      <w:pPr>
        <w:spacing w:line="440" w:lineRule="exact"/>
        <w:rPr>
          <w:rFonts w:ascii="宋体"/>
          <w:sz w:val="24"/>
        </w:rPr>
      </w:pPr>
      <w:r>
        <w:rPr>
          <w:rFonts w:ascii="宋体" w:hAnsi="宋体"/>
          <w:sz w:val="24"/>
        </w:rPr>
        <w:t xml:space="preserve">   </w:t>
      </w:r>
      <w:r>
        <w:rPr>
          <w:rFonts w:hint="eastAsia" w:ascii="宋体" w:hAnsi="宋体"/>
          <w:sz w:val="24"/>
        </w:rPr>
        <w:t>太阳</w:t>
      </w:r>
      <w:r>
        <w:rPr>
          <w:rFonts w:ascii="宋体"/>
          <w:sz w:val="24"/>
        </w:rPr>
        <w:t>      </w:t>
      </w:r>
      <w:r>
        <w:rPr>
          <w:rFonts w:ascii="宋体" w:hAnsi="宋体"/>
          <w:sz w:val="24"/>
        </w:rPr>
        <w:t xml:space="preserve"> </w:t>
      </w:r>
      <w:r>
        <w:rPr>
          <w:rFonts w:hint="eastAsia" w:ascii="宋体" w:hAnsi="宋体"/>
          <w:sz w:val="24"/>
        </w:rPr>
        <w:t>碧绿</w:t>
      </w:r>
      <w:r>
        <w:rPr>
          <w:rFonts w:ascii="宋体"/>
          <w:sz w:val="24"/>
        </w:rPr>
        <w:t>           </w:t>
      </w:r>
      <w:r>
        <w:rPr>
          <w:rFonts w:ascii="宋体" w:hAnsi="宋体"/>
          <w:sz w:val="24"/>
        </w:rPr>
        <w:t xml:space="preserve"> </w:t>
      </w:r>
      <w:r>
        <w:rPr>
          <w:rFonts w:hint="eastAsia" w:ascii="宋体" w:hAnsi="宋体"/>
          <w:sz w:val="24"/>
        </w:rPr>
        <w:t>春雨</w:t>
      </w:r>
      <w:r>
        <w:rPr>
          <w:rFonts w:ascii="宋体"/>
          <w:sz w:val="24"/>
        </w:rPr>
        <w:t>       </w:t>
      </w:r>
      <w:r>
        <w:rPr>
          <w:rFonts w:ascii="宋体" w:hAnsi="宋体"/>
          <w:sz w:val="24"/>
        </w:rPr>
        <w:t xml:space="preserve"> </w:t>
      </w:r>
      <w:r>
        <w:rPr>
          <w:rFonts w:hint="eastAsia" w:ascii="宋体" w:hAnsi="宋体"/>
          <w:sz w:val="24"/>
        </w:rPr>
        <w:t>蒙蒙</w:t>
      </w:r>
    </w:p>
    <w:p w14:paraId="0E5FDB25">
      <w:pPr>
        <w:spacing w:line="440" w:lineRule="exact"/>
        <w:rPr>
          <w:rFonts w:ascii="宋体"/>
          <w:sz w:val="24"/>
        </w:rPr>
      </w:pPr>
      <w:r>
        <w:rPr>
          <w:rFonts w:ascii="宋体" w:hAnsi="宋体"/>
          <w:sz w:val="24"/>
        </w:rPr>
        <w:t xml:space="preserve">   </w:t>
      </w:r>
      <w:r>
        <w:rPr>
          <w:rFonts w:hint="eastAsia" w:ascii="宋体" w:hAnsi="宋体"/>
          <w:sz w:val="24"/>
        </w:rPr>
        <w:t>树木</w:t>
      </w:r>
      <w:r>
        <w:rPr>
          <w:rFonts w:ascii="宋体"/>
          <w:sz w:val="24"/>
        </w:rPr>
        <w:t>      </w:t>
      </w:r>
      <w:r>
        <w:rPr>
          <w:rFonts w:ascii="宋体" w:hAnsi="宋体"/>
          <w:sz w:val="24"/>
        </w:rPr>
        <w:t xml:space="preserve"> </w:t>
      </w:r>
      <w:r>
        <w:rPr>
          <w:rFonts w:hint="eastAsia" w:ascii="宋体" w:hAnsi="宋体"/>
          <w:sz w:val="24"/>
        </w:rPr>
        <w:t>秀丽</w:t>
      </w:r>
      <w:r>
        <w:rPr>
          <w:rFonts w:ascii="宋体"/>
          <w:sz w:val="24"/>
        </w:rPr>
        <w:t>           </w:t>
      </w:r>
      <w:r>
        <w:rPr>
          <w:rFonts w:ascii="宋体" w:hAnsi="宋体"/>
          <w:sz w:val="24"/>
        </w:rPr>
        <w:t xml:space="preserve"> </w:t>
      </w:r>
      <w:r>
        <w:rPr>
          <w:rFonts w:hint="eastAsia" w:ascii="宋体" w:hAnsi="宋体"/>
          <w:sz w:val="24"/>
        </w:rPr>
        <w:t>雾气</w:t>
      </w:r>
      <w:r>
        <w:rPr>
          <w:rFonts w:ascii="宋体"/>
          <w:sz w:val="24"/>
        </w:rPr>
        <w:t>       </w:t>
      </w:r>
      <w:r>
        <w:rPr>
          <w:rFonts w:ascii="宋体" w:hAnsi="宋体"/>
          <w:sz w:val="24"/>
        </w:rPr>
        <w:t xml:space="preserve"> </w:t>
      </w:r>
      <w:r>
        <w:rPr>
          <w:rFonts w:hint="eastAsia" w:ascii="宋体" w:hAnsi="宋体"/>
          <w:sz w:val="24"/>
        </w:rPr>
        <w:t>缭绕</w:t>
      </w:r>
    </w:p>
    <w:p w14:paraId="0E66CB86">
      <w:pPr>
        <w:spacing w:line="440" w:lineRule="exact"/>
        <w:rPr>
          <w:rFonts w:ascii="宋体"/>
          <w:sz w:val="24"/>
        </w:rPr>
      </w:pPr>
      <w:r>
        <w:rPr>
          <w:rFonts w:ascii="宋体" w:hAnsi="宋体"/>
          <w:sz w:val="24"/>
        </w:rPr>
        <w:t xml:space="preserve">   </w:t>
      </w:r>
      <w:r>
        <w:rPr>
          <w:rFonts w:hint="eastAsia" w:ascii="宋体" w:hAnsi="宋体"/>
          <w:sz w:val="24"/>
        </w:rPr>
        <w:t>湖水</w:t>
      </w:r>
      <w:r>
        <w:rPr>
          <w:rFonts w:ascii="宋体"/>
          <w:sz w:val="24"/>
        </w:rPr>
        <w:t>      </w:t>
      </w:r>
      <w:r>
        <w:rPr>
          <w:rFonts w:ascii="宋体" w:hAnsi="宋体"/>
          <w:sz w:val="24"/>
        </w:rPr>
        <w:t xml:space="preserve"> </w:t>
      </w:r>
      <w:r>
        <w:rPr>
          <w:rFonts w:hint="eastAsia" w:ascii="宋体" w:hAnsi="宋体"/>
          <w:sz w:val="24"/>
        </w:rPr>
        <w:t>高照</w:t>
      </w:r>
      <w:r>
        <w:rPr>
          <w:rFonts w:ascii="宋体"/>
          <w:sz w:val="24"/>
        </w:rPr>
        <w:t>           </w:t>
      </w:r>
      <w:r>
        <w:rPr>
          <w:rFonts w:ascii="宋体" w:hAnsi="宋体"/>
          <w:sz w:val="24"/>
        </w:rPr>
        <w:t xml:space="preserve"> </w:t>
      </w:r>
      <w:r>
        <w:rPr>
          <w:rFonts w:hint="eastAsia" w:ascii="宋体" w:hAnsi="宋体"/>
          <w:sz w:val="24"/>
        </w:rPr>
        <w:t>灯光</w:t>
      </w:r>
      <w:r>
        <w:rPr>
          <w:rFonts w:ascii="宋体"/>
          <w:sz w:val="24"/>
        </w:rPr>
        <w:t>       </w:t>
      </w:r>
      <w:r>
        <w:rPr>
          <w:rFonts w:ascii="宋体" w:hAnsi="宋体"/>
          <w:sz w:val="24"/>
        </w:rPr>
        <w:t xml:space="preserve"> </w:t>
      </w:r>
      <w:r>
        <w:rPr>
          <w:rFonts w:hint="eastAsia" w:ascii="宋体" w:hAnsi="宋体"/>
          <w:sz w:val="24"/>
        </w:rPr>
        <w:t>朦胧</w:t>
      </w:r>
    </w:p>
    <w:p w14:paraId="189A862F">
      <w:pPr>
        <w:spacing w:line="440" w:lineRule="exact"/>
        <w:rPr>
          <w:rFonts w:ascii="宋体"/>
          <w:sz w:val="24"/>
        </w:rPr>
      </w:pPr>
      <w:r>
        <w:rPr>
          <w:rFonts w:ascii="宋体" w:hAnsi="宋体"/>
          <w:sz w:val="24"/>
        </w:rPr>
        <w:t xml:space="preserve">   </w:t>
      </w:r>
      <w:r>
        <w:rPr>
          <w:rFonts w:hint="eastAsia" w:ascii="宋体" w:hAnsi="宋体"/>
          <w:sz w:val="24"/>
        </w:rPr>
        <w:t>风光</w:t>
      </w:r>
      <w:r>
        <w:rPr>
          <w:rFonts w:ascii="宋体"/>
          <w:sz w:val="24"/>
        </w:rPr>
        <w:t>      </w:t>
      </w:r>
      <w:r>
        <w:rPr>
          <w:rFonts w:ascii="宋体" w:hAnsi="宋体"/>
          <w:sz w:val="24"/>
        </w:rPr>
        <w:t xml:space="preserve"> </w:t>
      </w:r>
      <w:r>
        <w:rPr>
          <w:rFonts w:hint="eastAsia" w:ascii="宋体" w:hAnsi="宋体"/>
          <w:sz w:val="24"/>
        </w:rPr>
        <w:t>茂盛</w:t>
      </w:r>
      <w:r>
        <w:rPr>
          <w:rFonts w:ascii="宋体"/>
          <w:sz w:val="24"/>
        </w:rPr>
        <w:t>           </w:t>
      </w:r>
      <w:r>
        <w:rPr>
          <w:rFonts w:ascii="宋体" w:hAnsi="宋体"/>
          <w:sz w:val="24"/>
        </w:rPr>
        <w:t xml:space="preserve"> </w:t>
      </w:r>
      <w:r>
        <w:rPr>
          <w:rFonts w:hint="eastAsia" w:ascii="宋体" w:hAnsi="宋体"/>
          <w:sz w:val="24"/>
        </w:rPr>
        <w:t>景物</w:t>
      </w:r>
      <w:r>
        <w:rPr>
          <w:rFonts w:ascii="宋体"/>
          <w:sz w:val="24"/>
        </w:rPr>
        <w:t>       </w:t>
      </w:r>
      <w:r>
        <w:rPr>
          <w:rFonts w:ascii="宋体" w:hAnsi="宋体"/>
          <w:sz w:val="24"/>
        </w:rPr>
        <w:t xml:space="preserve"> </w:t>
      </w:r>
      <w:r>
        <w:rPr>
          <w:rFonts w:hint="eastAsia" w:ascii="宋体" w:hAnsi="宋体"/>
          <w:sz w:val="24"/>
        </w:rPr>
        <w:t>点点</w:t>
      </w:r>
    </w:p>
    <w:p w14:paraId="7B1A7CE2">
      <w:pPr>
        <w:numPr>
          <w:ilvl w:val="0"/>
          <w:numId w:val="2"/>
        </w:numPr>
        <w:spacing w:line="440" w:lineRule="exact"/>
        <w:rPr>
          <w:rFonts w:hint="eastAsia" w:ascii="黑体" w:hAnsi="黑体" w:eastAsia="黑体"/>
          <w:sz w:val="24"/>
        </w:rPr>
      </w:pPr>
      <w:r>
        <w:rPr>
          <w:rFonts w:hint="eastAsia" w:ascii="黑体" w:hAnsi="黑体" w:eastAsia="黑体"/>
          <w:sz w:val="24"/>
        </w:rPr>
        <w:t>按要求，写句子。</w:t>
      </w:r>
    </w:p>
    <w:p w14:paraId="4235D2B4">
      <w:pPr>
        <w:spacing w:line="440" w:lineRule="exact"/>
        <w:rPr>
          <w:rFonts w:ascii="宋体"/>
          <w:sz w:val="24"/>
        </w:rPr>
      </w:pPr>
      <w:r>
        <w:rPr>
          <w:rFonts w:ascii="宋体" w:hAnsi="宋体"/>
          <w:sz w:val="24"/>
        </w:rPr>
        <w:t xml:space="preserve">  1</w:t>
      </w:r>
      <w:r>
        <w:rPr>
          <w:rFonts w:hint="eastAsia" w:ascii="宋体" w:hAnsi="宋体"/>
          <w:sz w:val="24"/>
        </w:rPr>
        <w:t>.这个岛把湖水分成两半：北边的叫日潭，南边的叫月潭。</w:t>
      </w:r>
    </w:p>
    <w:p w14:paraId="25E10CBF">
      <w:pPr>
        <w:spacing w:line="440" w:lineRule="exact"/>
        <w:rPr>
          <w:rFonts w:ascii="宋体"/>
          <w:sz w:val="24"/>
        </w:rPr>
      </w:pPr>
      <w:r>
        <w:rPr>
          <w:rFonts w:hint="eastAsia" w:ascii="宋体" w:hAnsi="宋体"/>
          <w:sz w:val="24"/>
        </w:rPr>
        <w:t>　</w:t>
      </w:r>
      <w:r>
        <w:rPr>
          <w:rFonts w:ascii="宋体" w:hAnsi="宋体"/>
          <w:sz w:val="24"/>
        </w:rPr>
        <w:t xml:space="preserve"> </w:t>
      </w:r>
      <w:r>
        <w:rPr>
          <w:rFonts w:hint="eastAsia" w:ascii="宋体" w:hAnsi="宋体"/>
          <w:sz w:val="24"/>
        </w:rPr>
        <w:t>　改为比喻句：</w:t>
      </w:r>
      <w:r>
        <w:rPr>
          <w:rFonts w:ascii="宋体" w:hAnsi="宋体"/>
          <w:sz w:val="24"/>
        </w:rPr>
        <w:t>_____________________________________</w:t>
      </w:r>
    </w:p>
    <w:p w14:paraId="45B2CE8F">
      <w:pPr>
        <w:spacing w:line="440" w:lineRule="exact"/>
        <w:rPr>
          <w:rFonts w:ascii="宋体"/>
          <w:sz w:val="24"/>
        </w:rPr>
      </w:pPr>
      <w:r>
        <w:rPr>
          <w:rFonts w:hint="eastAsia" w:ascii="宋体" w:hAnsi="宋体"/>
          <w:sz w:val="24"/>
        </w:rPr>
        <w:t>　</w:t>
      </w:r>
      <w:r>
        <w:rPr>
          <w:rFonts w:ascii="宋体" w:hAnsi="宋体"/>
          <w:sz w:val="24"/>
        </w:rPr>
        <w:t>2</w:t>
      </w:r>
      <w:r>
        <w:rPr>
          <w:rFonts w:hint="eastAsia" w:ascii="宋体" w:hAnsi="宋体"/>
          <w:sz w:val="24"/>
        </w:rPr>
        <w:t>.日月潭吸引了中外游人。</w:t>
      </w:r>
    </w:p>
    <w:p w14:paraId="77AB0F40">
      <w:pPr>
        <w:spacing w:line="440" w:lineRule="exact"/>
        <w:rPr>
          <w:rFonts w:ascii="宋体"/>
          <w:sz w:val="24"/>
        </w:rPr>
      </w:pPr>
      <w:r>
        <w:rPr>
          <w:rFonts w:hint="eastAsia" w:ascii="宋体" w:hAnsi="宋体"/>
          <w:sz w:val="24"/>
        </w:rPr>
        <w:t>　</w:t>
      </w:r>
      <w:r>
        <w:rPr>
          <w:rFonts w:ascii="宋体" w:hAnsi="宋体"/>
          <w:sz w:val="24"/>
        </w:rPr>
        <w:t xml:space="preserve">   </w:t>
      </w:r>
      <w:r>
        <w:rPr>
          <w:rFonts w:hint="eastAsia" w:ascii="宋体" w:hAnsi="宋体"/>
          <w:sz w:val="24"/>
        </w:rPr>
        <w:t>扩句：</w:t>
      </w:r>
      <w:r>
        <w:rPr>
          <w:rFonts w:ascii="宋体" w:hAnsi="宋体"/>
          <w:sz w:val="24"/>
        </w:rPr>
        <w:t xml:space="preserve">____________________________________________ </w:t>
      </w:r>
    </w:p>
    <w:p w14:paraId="7874F924">
      <w:pPr>
        <w:spacing w:line="440" w:lineRule="exact"/>
        <w:rPr>
          <w:rFonts w:hint="eastAsia" w:ascii="黑体" w:hAnsi="黑体" w:eastAsia="黑体"/>
          <w:sz w:val="24"/>
        </w:rPr>
      </w:pPr>
      <w:r>
        <w:rPr>
          <w:rFonts w:hint="eastAsia" w:ascii="宋体" w:hAnsi="宋体"/>
          <w:b/>
          <w:color w:val="0000FF"/>
          <w:sz w:val="24"/>
          <w:bdr w:val="single" w:color="auto" w:sz="4" w:space="0"/>
          <w:shd w:val="pct10" w:color="auto" w:fill="FFFFFF"/>
        </w:rPr>
        <w:t>阅读能力大提升</w:t>
      </w:r>
    </w:p>
    <w:p w14:paraId="3A86D3B0">
      <w:pPr>
        <w:spacing w:line="440" w:lineRule="exact"/>
        <w:rPr>
          <w:rFonts w:hint="eastAsia" w:ascii="黑体" w:hAnsi="黑体" w:eastAsia="黑体"/>
          <w:sz w:val="24"/>
        </w:rPr>
      </w:pPr>
      <w:r>
        <w:rPr>
          <w:rFonts w:hint="eastAsia" w:ascii="黑体" w:hAnsi="黑体" w:eastAsia="黑体"/>
          <w:sz w:val="24"/>
        </w:rPr>
        <w:t>五、课文整体梳理。（根据课文内容判断对错。对的打“√”，错的打“×”）</w:t>
      </w:r>
    </w:p>
    <w:p w14:paraId="6173D948">
      <w:pPr>
        <w:spacing w:line="440" w:lineRule="exact"/>
        <w:rPr>
          <w:rFonts w:ascii="宋体"/>
          <w:sz w:val="24"/>
        </w:rPr>
      </w:pPr>
      <w:r>
        <w:rPr>
          <w:rFonts w:ascii="宋体" w:hAnsi="宋体"/>
          <w:sz w:val="24"/>
        </w:rPr>
        <w:t xml:space="preserve">  1.</w:t>
      </w:r>
      <w:r>
        <w:rPr>
          <w:rFonts w:hint="eastAsia" w:ascii="宋体" w:hAnsi="宋体"/>
          <w:sz w:val="24"/>
        </w:rPr>
        <w:t>日月潭的名字是根据它的形状特点起的。（</w:t>
      </w:r>
      <w:r>
        <w:rPr>
          <w:rFonts w:ascii="宋体" w:hAnsi="宋体"/>
          <w:sz w:val="24"/>
        </w:rPr>
        <w:t xml:space="preserve">   </w:t>
      </w:r>
      <w:r>
        <w:rPr>
          <w:rFonts w:hint="eastAsia" w:ascii="宋体" w:hAnsi="宋体"/>
          <w:sz w:val="24"/>
        </w:rPr>
        <w:t>）</w:t>
      </w:r>
    </w:p>
    <w:p w14:paraId="346390E6">
      <w:pPr>
        <w:spacing w:line="440" w:lineRule="exact"/>
        <w:rPr>
          <w:rFonts w:ascii="宋体"/>
          <w:sz w:val="24"/>
        </w:rPr>
      </w:pPr>
      <w:r>
        <w:rPr>
          <w:rFonts w:ascii="宋体" w:hAnsi="宋体"/>
          <w:sz w:val="24"/>
        </w:rPr>
        <w:t xml:space="preserve">  2.</w:t>
      </w:r>
      <w:r>
        <w:rPr>
          <w:rFonts w:hint="eastAsia" w:ascii="宋体" w:hAnsi="宋体"/>
          <w:sz w:val="24"/>
        </w:rPr>
        <w:t>日月潭的北边像弯弯的月亮，叫月潭。</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w:t>
      </w:r>
    </w:p>
    <w:p w14:paraId="6ABA970D">
      <w:pPr>
        <w:spacing w:line="440" w:lineRule="exact"/>
        <w:rPr>
          <w:rFonts w:ascii="宋体"/>
          <w:sz w:val="24"/>
        </w:rPr>
      </w:pPr>
      <w:r>
        <w:rPr>
          <w:rFonts w:ascii="宋体" w:hAnsi="宋体"/>
          <w:sz w:val="24"/>
        </w:rPr>
        <w:t xml:space="preserve">  3.</w:t>
      </w:r>
      <w:r>
        <w:rPr>
          <w:rFonts w:hint="eastAsia" w:ascii="宋体" w:hAnsi="宋体"/>
          <w:sz w:val="24"/>
        </w:rPr>
        <w:t>美丽的日月潭位于我国的台湾省。</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w:t>
      </w:r>
    </w:p>
    <w:p w14:paraId="1341C337">
      <w:pPr>
        <w:spacing w:line="440" w:lineRule="exact"/>
        <w:rPr>
          <w:rFonts w:ascii="宋体"/>
          <w:sz w:val="24"/>
        </w:rPr>
      </w:pPr>
      <w:r>
        <w:rPr>
          <w:rFonts w:hint="eastAsia" w:ascii="黑体" w:hAnsi="黑体" w:eastAsia="黑体"/>
          <w:sz w:val="24"/>
        </w:rPr>
        <w:t>六、重点段落品析。</w:t>
      </w:r>
    </w:p>
    <w:p w14:paraId="5CEAC143">
      <w:pPr>
        <w:spacing w:line="440" w:lineRule="exact"/>
        <w:rPr>
          <w:rFonts w:ascii="宋体"/>
          <w:sz w:val="24"/>
        </w:rPr>
      </w:pPr>
      <w:r>
        <w:rPr>
          <w:rFonts w:ascii="宋体" w:hAnsi="宋体"/>
          <w:sz w:val="24"/>
        </w:rPr>
        <w:t xml:space="preserve">    </w:t>
      </w:r>
      <w:r>
        <w:rPr>
          <w:rFonts w:hint="eastAsia" w:ascii="宋体" w:hAnsi="宋体"/>
          <w:sz w:val="24"/>
        </w:rPr>
        <w:t>清晨，湖面上飘着</w:t>
      </w:r>
      <w:r>
        <w:rPr>
          <w:rFonts w:hint="eastAsia" w:ascii="宋体" w:hAnsi="宋体"/>
          <w:sz w:val="24"/>
          <w:em w:val="dot"/>
        </w:rPr>
        <w:t>薄</w:t>
      </w:r>
      <w:r>
        <w:rPr>
          <w:rFonts w:hint="eastAsia" w:ascii="宋体" w:hAnsi="宋体"/>
          <w:sz w:val="24"/>
        </w:rPr>
        <w:t>（</w:t>
      </w:r>
      <w:r>
        <w:rPr>
          <w:rFonts w:ascii="宋体" w:hAnsi="宋体"/>
          <w:sz w:val="24"/>
        </w:rPr>
        <w:t xml:space="preserve">     </w:t>
      </w:r>
      <w:r>
        <w:rPr>
          <w:rFonts w:hint="eastAsia" w:ascii="宋体" w:hAnsi="宋体"/>
          <w:sz w:val="24"/>
        </w:rPr>
        <w:t>）薄的雾。天边的晨星和山上的点点灯光，隐隐约约地</w:t>
      </w:r>
      <w:r>
        <w:rPr>
          <w:rFonts w:hint="eastAsia" w:ascii="宋体" w:hAnsi="宋体"/>
          <w:sz w:val="24"/>
          <w:em w:val="dot"/>
        </w:rPr>
        <w:t>倒</w:t>
      </w:r>
      <w:r>
        <w:rPr>
          <w:rFonts w:hint="eastAsia" w:ascii="宋体" w:hAnsi="宋体"/>
          <w:sz w:val="24"/>
        </w:rPr>
        <w:t>（</w:t>
      </w:r>
      <w:r>
        <w:rPr>
          <w:rFonts w:ascii="宋体" w:hAnsi="宋体"/>
          <w:sz w:val="24"/>
        </w:rPr>
        <w:t xml:space="preserve">      </w:t>
      </w:r>
      <w:r>
        <w:rPr>
          <w:rFonts w:hint="eastAsia" w:ascii="宋体" w:hAnsi="宋体"/>
          <w:sz w:val="24"/>
        </w:rPr>
        <w:t>）映在湖水中。</w:t>
      </w:r>
    </w:p>
    <w:p w14:paraId="35050E98">
      <w:pPr>
        <w:spacing w:line="440" w:lineRule="exact"/>
        <w:rPr>
          <w:rFonts w:ascii="宋体"/>
          <w:sz w:val="24"/>
        </w:rPr>
      </w:pPr>
      <w:r>
        <w:rPr>
          <w:rFonts w:ascii="宋体" w:hAnsi="宋体"/>
          <w:sz w:val="24"/>
        </w:rPr>
        <w:t xml:space="preserve">    </w:t>
      </w:r>
      <w:r>
        <w:rPr>
          <w:rFonts w:hint="eastAsia" w:ascii="宋体" w:hAnsi="宋体"/>
          <w:sz w:val="24"/>
        </w:rPr>
        <w:t>中午，太阳高照，整个日月潭的美景和周围的建筑，都清晰地展现在眼前。要是下起蒙蒙细雨，日月潭好像披上轻纱，周围的景物一片朦胧，就像童话中的仙境。</w:t>
      </w:r>
    </w:p>
    <w:p w14:paraId="1E0D9C3C">
      <w:pPr>
        <w:spacing w:line="440" w:lineRule="exact"/>
        <w:rPr>
          <w:rFonts w:ascii="宋体"/>
          <w:sz w:val="24"/>
        </w:rPr>
      </w:pPr>
      <w:r>
        <w:rPr>
          <w:rFonts w:ascii="宋体" w:hAnsi="宋体"/>
          <w:sz w:val="24"/>
        </w:rPr>
        <w:t>1.</w:t>
      </w:r>
      <w:r>
        <w:rPr>
          <w:rFonts w:hint="eastAsia" w:ascii="宋体" w:hAnsi="宋体"/>
          <w:sz w:val="24"/>
        </w:rPr>
        <w:t>给文中加点的字注音。</w:t>
      </w:r>
    </w:p>
    <w:p w14:paraId="0B2F7A6C">
      <w:pPr>
        <w:spacing w:line="440" w:lineRule="exact"/>
        <w:rPr>
          <w:rFonts w:ascii="宋体"/>
          <w:sz w:val="24"/>
        </w:rPr>
      </w:pPr>
      <w:r>
        <w:rPr>
          <w:rFonts w:ascii="宋体" w:hAnsi="宋体"/>
          <w:sz w:val="24"/>
        </w:rPr>
        <w:t>2.</w:t>
      </w:r>
      <w:r>
        <w:rPr>
          <w:rFonts w:hint="eastAsia" w:ascii="宋体" w:hAnsi="宋体"/>
          <w:sz w:val="24"/>
        </w:rPr>
        <w:t>在选文第</w:t>
      </w:r>
      <w:r>
        <w:rPr>
          <w:rFonts w:ascii="宋体" w:hAnsi="宋体"/>
          <w:sz w:val="24"/>
        </w:rPr>
        <w:t>2</w:t>
      </w:r>
      <w:r>
        <w:rPr>
          <w:rFonts w:hint="eastAsia" w:ascii="宋体" w:hAnsi="宋体"/>
          <w:sz w:val="24"/>
        </w:rPr>
        <w:t>自然段中找出两个互为反义的词语。</w:t>
      </w:r>
      <w:r>
        <w:rPr>
          <w:rFonts w:ascii="宋体" w:hAnsi="宋体"/>
          <w:sz w:val="24"/>
        </w:rPr>
        <w:t xml:space="preserve"> </w:t>
      </w:r>
    </w:p>
    <w:p w14:paraId="377845CB">
      <w:pPr>
        <w:spacing w:line="440" w:lineRule="exact"/>
        <w:rPr>
          <w:rFonts w:ascii="宋体"/>
          <w:sz w:val="24"/>
        </w:rPr>
      </w:pP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w:t>
      </w:r>
    </w:p>
    <w:p w14:paraId="1C1A5E4E">
      <w:pPr>
        <w:spacing w:line="440" w:lineRule="exact"/>
        <w:rPr>
          <w:rFonts w:ascii="宋体"/>
          <w:sz w:val="24"/>
        </w:rPr>
      </w:pPr>
      <w:r>
        <w:rPr>
          <w:rFonts w:ascii="宋体" w:hAnsi="宋体"/>
          <w:sz w:val="24"/>
        </w:rPr>
        <w:t>3.</w:t>
      </w:r>
      <w:r>
        <w:rPr>
          <w:rFonts w:hint="eastAsia" w:ascii="宋体" w:hAnsi="宋体"/>
          <w:sz w:val="24"/>
        </w:rPr>
        <w:t>这两段话分别描写了日月潭（</w:t>
      </w:r>
      <w:r>
        <w:rPr>
          <w:rFonts w:ascii="宋体" w:hAnsi="宋体"/>
          <w:sz w:val="24"/>
        </w:rPr>
        <w:t xml:space="preserve">    </w:t>
      </w:r>
      <w:r>
        <w:rPr>
          <w:rFonts w:hint="eastAsia" w:ascii="宋体" w:hAnsi="宋体"/>
          <w:sz w:val="24"/>
        </w:rPr>
        <w:t>）和（</w:t>
      </w:r>
      <w:r>
        <w:rPr>
          <w:rFonts w:ascii="宋体" w:hAnsi="宋体"/>
          <w:sz w:val="24"/>
        </w:rPr>
        <w:t xml:space="preserve">    </w:t>
      </w:r>
      <w:r>
        <w:rPr>
          <w:rFonts w:hint="eastAsia" w:ascii="宋体" w:hAnsi="宋体"/>
          <w:sz w:val="24"/>
        </w:rPr>
        <w:t>）时候的美丽景色。</w:t>
      </w:r>
    </w:p>
    <w:p w14:paraId="3AA09CD8">
      <w:pPr>
        <w:spacing w:line="440" w:lineRule="exact"/>
        <w:rPr>
          <w:rFonts w:ascii="宋体"/>
          <w:sz w:val="24"/>
        </w:rPr>
      </w:pPr>
      <w:r>
        <w:rPr>
          <w:rFonts w:ascii="宋体" w:hAnsi="宋体"/>
          <w:sz w:val="24"/>
        </w:rPr>
        <w:t xml:space="preserve">   A.</w:t>
      </w:r>
      <w:r>
        <w:rPr>
          <w:rFonts w:hint="eastAsia" w:ascii="宋体" w:hAnsi="宋体"/>
          <w:sz w:val="24"/>
        </w:rPr>
        <w:t>清晨</w:t>
      </w:r>
      <w:r>
        <w:rPr>
          <w:rFonts w:ascii="宋体" w:hAnsi="宋体"/>
          <w:sz w:val="24"/>
        </w:rPr>
        <w:t xml:space="preserve">    B.</w:t>
      </w:r>
      <w:r>
        <w:rPr>
          <w:rFonts w:hint="eastAsia" w:ascii="宋体" w:hAnsi="宋体"/>
          <w:sz w:val="24"/>
        </w:rPr>
        <w:t>中午</w:t>
      </w:r>
      <w:r>
        <w:rPr>
          <w:rFonts w:ascii="宋体" w:hAnsi="宋体"/>
          <w:sz w:val="24"/>
        </w:rPr>
        <w:t xml:space="preserve">    C.</w:t>
      </w:r>
      <w:r>
        <w:rPr>
          <w:rFonts w:hint="eastAsia" w:ascii="宋体" w:hAnsi="宋体"/>
          <w:sz w:val="24"/>
        </w:rPr>
        <w:t>晚上</w:t>
      </w:r>
    </w:p>
    <w:p w14:paraId="3EADE163">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2FAC616B">
      <w:pPr>
        <w:spacing w:line="440" w:lineRule="exact"/>
        <w:rPr>
          <w:rFonts w:hint="eastAsia" w:ascii="黑体" w:hAnsi="黑体" w:eastAsia="黑体"/>
          <w:sz w:val="24"/>
        </w:rPr>
      </w:pPr>
      <w:r>
        <w:drawing>
          <wp:anchor distT="0" distB="0" distL="114300" distR="114300" simplePos="0" relativeHeight="251660288" behindDoc="1" locked="0" layoutInCell="1" allowOverlap="1">
            <wp:simplePos x="0" y="0"/>
            <wp:positionH relativeFrom="column">
              <wp:posOffset>2132965</wp:posOffset>
            </wp:positionH>
            <wp:positionV relativeFrom="paragraph">
              <wp:posOffset>277495</wp:posOffset>
            </wp:positionV>
            <wp:extent cx="390525" cy="390525"/>
            <wp:effectExtent l="0" t="0" r="9525" b="952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90525" cy="390525"/>
                    </a:xfrm>
                    <a:prstGeom prst="rect">
                      <a:avLst/>
                    </a:prstGeom>
                    <a:noFill/>
                    <a:ln>
                      <a:noFill/>
                    </a:ln>
                  </pic:spPr>
                </pic:pic>
              </a:graphicData>
            </a:graphic>
          </wp:anchor>
        </w:drawing>
      </w:r>
      <w:r>
        <w:rPr>
          <w:rFonts w:hint="eastAsia" w:ascii="黑体" w:hAnsi="黑体" w:eastAsia="黑体"/>
          <w:sz w:val="24"/>
        </w:rPr>
        <w:t>七、猜谜语。</w:t>
      </w:r>
    </w:p>
    <w:p w14:paraId="0322002B">
      <w:pPr>
        <w:spacing w:line="440" w:lineRule="exact"/>
        <w:rPr>
          <w:rFonts w:ascii="宋体"/>
          <w:b/>
          <w:color w:val="0000FF"/>
          <w:sz w:val="24"/>
          <w:bdr w:val="single" w:color="auto" w:sz="4" w:space="0"/>
          <w:shd w:val="pct10" w:color="auto" w:fill="FFFFFF"/>
        </w:rPr>
      </w:pPr>
      <w:r>
        <w:rPr>
          <w:rFonts w:hint="eastAsia" w:ascii="宋体" w:hAnsi="宋体"/>
          <w:sz w:val="24"/>
        </w:rPr>
        <w:t>人生七十古来稀。</w:t>
      </w:r>
      <w:r>
        <w:rPr>
          <w:rFonts w:ascii="宋体" w:hAnsi="宋体"/>
          <w:sz w:val="24"/>
        </w:rPr>
        <w:t>(</w:t>
      </w:r>
      <w:r>
        <w:rPr>
          <w:rFonts w:hint="eastAsia" w:ascii="宋体" w:hAnsi="宋体"/>
          <w:sz w:val="24"/>
        </w:rPr>
        <w:t>打一字）</w:t>
      </w:r>
    </w:p>
    <w:p w14:paraId="4A6D313C">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答案</w:t>
      </w:r>
    </w:p>
    <w:p w14:paraId="5A06ACCE">
      <w:pPr>
        <w:rPr>
          <w:rFonts w:ascii="宋体" w:cs="宋体"/>
          <w:szCs w:val="21"/>
        </w:rPr>
      </w:pPr>
      <w:r>
        <w:rPr>
          <w:rFonts w:hint="eastAsia" w:ascii="宋体" w:hAnsi="宋体" w:cs="宋体"/>
          <w:szCs w:val="21"/>
        </w:rPr>
        <w:t>一、中央</w:t>
      </w:r>
      <w:r>
        <w:rPr>
          <w:rFonts w:ascii="宋体" w:hAnsi="宋体" w:cs="宋体"/>
          <w:szCs w:val="21"/>
        </w:rPr>
        <w:t xml:space="preserve">  </w:t>
      </w:r>
      <w:r>
        <w:rPr>
          <w:rFonts w:hint="eastAsia" w:ascii="宋体" w:hAnsi="宋体" w:cs="宋体"/>
          <w:szCs w:val="21"/>
        </w:rPr>
        <w:t>展现</w:t>
      </w:r>
      <w:r>
        <w:rPr>
          <w:rFonts w:ascii="宋体" w:hAnsi="宋体" w:cs="宋体"/>
          <w:szCs w:val="21"/>
        </w:rPr>
        <w:t xml:space="preserve">  </w:t>
      </w:r>
      <w:r>
        <w:rPr>
          <w:rFonts w:hint="eastAsia" w:ascii="宋体" w:hAnsi="宋体" w:cs="宋体"/>
          <w:szCs w:val="21"/>
        </w:rPr>
        <w:t>华丽</w:t>
      </w:r>
      <w:r>
        <w:rPr>
          <w:rFonts w:ascii="宋体" w:hAnsi="宋体" w:cs="宋体"/>
          <w:szCs w:val="21"/>
        </w:rPr>
        <w:t xml:space="preserve">  </w:t>
      </w:r>
      <w:r>
        <w:rPr>
          <w:rFonts w:hint="eastAsia" w:ascii="宋体" w:hAnsi="宋体" w:cs="宋体"/>
          <w:szCs w:val="21"/>
        </w:rPr>
        <w:t>名胜</w:t>
      </w:r>
    </w:p>
    <w:p w14:paraId="4D203BCB">
      <w:pPr>
        <w:numPr>
          <w:ilvl w:val="0"/>
          <w:numId w:val="3"/>
        </w:numPr>
        <w:rPr>
          <w:rFonts w:ascii="宋体" w:cs="宋体"/>
          <w:szCs w:val="21"/>
        </w:rPr>
      </w:pPr>
      <w:r>
        <w:rPr>
          <w:rFonts w:hint="eastAsia" w:ascii="宋体" w:hAnsi="宋体" w:cs="宋体"/>
          <w:szCs w:val="21"/>
        </w:rPr>
        <w:t>纱布</w:t>
      </w:r>
      <w:r>
        <w:rPr>
          <w:rFonts w:ascii="宋体" w:hAnsi="宋体" w:cs="宋体"/>
          <w:szCs w:val="21"/>
        </w:rPr>
        <w:t xml:space="preserve">   </w:t>
      </w:r>
      <w:r>
        <w:rPr>
          <w:rFonts w:hint="eastAsia" w:ascii="宋体" w:hAnsi="宋体" w:cs="宋体"/>
          <w:szCs w:val="21"/>
        </w:rPr>
        <w:t>环绕</w:t>
      </w:r>
      <w:r>
        <w:rPr>
          <w:rFonts w:ascii="宋体" w:hAnsi="宋体" w:cs="宋体"/>
          <w:szCs w:val="21"/>
        </w:rPr>
        <w:t xml:space="preserve">   </w:t>
      </w:r>
      <w:r>
        <w:rPr>
          <w:rFonts w:hint="eastAsia" w:ascii="宋体" w:hAnsi="宋体" w:cs="宋体"/>
          <w:szCs w:val="21"/>
        </w:rPr>
        <w:t>五环</w:t>
      </w:r>
      <w:r>
        <w:rPr>
          <w:rFonts w:ascii="宋体" w:hAnsi="宋体" w:cs="宋体"/>
          <w:szCs w:val="21"/>
        </w:rPr>
        <w:t xml:space="preserve">   </w:t>
      </w:r>
      <w:r>
        <w:rPr>
          <w:rFonts w:hint="eastAsia" w:ascii="宋体" w:hAnsi="宋体" w:cs="宋体"/>
          <w:szCs w:val="21"/>
        </w:rPr>
        <w:t>稳重</w:t>
      </w:r>
    </w:p>
    <w:p w14:paraId="68A2B63B">
      <w:pPr>
        <w:rPr>
          <w:rFonts w:ascii="宋体" w:cs="宋体"/>
          <w:szCs w:val="21"/>
        </w:rPr>
      </w:pPr>
      <w:r>
        <w:rPr>
          <w:rFonts w:ascii="宋体" w:hAnsi="宋体" w:cs="宋体"/>
          <w:szCs w:val="21"/>
        </w:rPr>
        <w:t xml:space="preserve">   </w:t>
      </w:r>
      <w:r>
        <w:rPr>
          <w:rFonts w:hint="eastAsia" w:ascii="宋体" w:hAnsi="宋体" w:cs="宋体"/>
          <w:szCs w:val="21"/>
        </w:rPr>
        <w:t>沙子</w:t>
      </w:r>
      <w:r>
        <w:rPr>
          <w:rFonts w:ascii="宋体" w:hAnsi="宋体" w:cs="宋体"/>
          <w:szCs w:val="21"/>
        </w:rPr>
        <w:t xml:space="preserve">   </w:t>
      </w:r>
      <w:r>
        <w:rPr>
          <w:rFonts w:hint="eastAsia" w:ascii="宋体" w:hAnsi="宋体" w:cs="宋体"/>
          <w:szCs w:val="21"/>
        </w:rPr>
        <w:t>烧水</w:t>
      </w:r>
      <w:r>
        <w:rPr>
          <w:rFonts w:ascii="宋体" w:hAnsi="宋体" w:cs="宋体"/>
          <w:szCs w:val="21"/>
        </w:rPr>
        <w:t xml:space="preserve">   </w:t>
      </w:r>
      <w:r>
        <w:rPr>
          <w:rFonts w:hint="eastAsia" w:ascii="宋体" w:hAnsi="宋体" w:cs="宋体"/>
          <w:szCs w:val="21"/>
        </w:rPr>
        <w:t>坏事</w:t>
      </w:r>
      <w:r>
        <w:rPr>
          <w:rFonts w:ascii="宋体" w:hAnsi="宋体" w:cs="宋体"/>
          <w:szCs w:val="21"/>
        </w:rPr>
        <w:t xml:space="preserve">   </w:t>
      </w:r>
      <w:r>
        <w:rPr>
          <w:rFonts w:hint="eastAsia" w:ascii="宋体" w:hAnsi="宋体" w:cs="宋体"/>
          <w:szCs w:val="21"/>
        </w:rPr>
        <w:t>隐约</w:t>
      </w:r>
    </w:p>
    <w:p w14:paraId="4535ED52">
      <w:pPr>
        <w:numPr>
          <w:ilvl w:val="0"/>
          <w:numId w:val="4"/>
        </w:numPr>
        <w:rPr>
          <w:rFonts w:ascii="宋体" w:cs="宋体"/>
          <w:szCs w:val="21"/>
        </w:rPr>
      </w:pPr>
      <w:r>
        <w:rPr>
          <w:rFonts w:hint="eastAsia" w:ascii="宋体" w:hAnsi="宋体" w:cs="宋体"/>
          <w:szCs w:val="21"/>
        </w:rPr>
        <w:t>太阳高照</w:t>
      </w:r>
      <w:r>
        <w:rPr>
          <w:rFonts w:ascii="宋体" w:hAnsi="宋体" w:cs="宋体"/>
          <w:szCs w:val="21"/>
        </w:rPr>
        <w:t xml:space="preserve">  </w:t>
      </w:r>
      <w:r>
        <w:rPr>
          <w:rFonts w:hint="eastAsia" w:ascii="宋体" w:hAnsi="宋体" w:cs="宋体"/>
          <w:szCs w:val="21"/>
        </w:rPr>
        <w:t>树木茂盛</w:t>
      </w:r>
      <w:r>
        <w:rPr>
          <w:rFonts w:ascii="宋体" w:hAnsi="宋体" w:cs="宋体"/>
          <w:szCs w:val="21"/>
        </w:rPr>
        <w:t xml:space="preserve">  </w:t>
      </w:r>
      <w:r>
        <w:rPr>
          <w:rFonts w:hint="eastAsia" w:ascii="宋体" w:hAnsi="宋体" w:cs="宋体"/>
          <w:szCs w:val="21"/>
        </w:rPr>
        <w:t>湖水碧绿</w:t>
      </w:r>
      <w:r>
        <w:rPr>
          <w:rFonts w:ascii="宋体" w:hAnsi="宋体" w:cs="宋体"/>
          <w:szCs w:val="21"/>
        </w:rPr>
        <w:t xml:space="preserve">  </w:t>
      </w:r>
      <w:r>
        <w:rPr>
          <w:rFonts w:hint="eastAsia" w:ascii="宋体" w:hAnsi="宋体" w:cs="宋体"/>
          <w:szCs w:val="21"/>
        </w:rPr>
        <w:t>风光秀丽</w:t>
      </w:r>
    </w:p>
    <w:p w14:paraId="40DE2E3E">
      <w:pPr>
        <w:ind w:firstLine="420"/>
        <w:rPr>
          <w:rFonts w:ascii="宋体" w:cs="宋体"/>
          <w:szCs w:val="21"/>
        </w:rPr>
      </w:pPr>
      <w:r>
        <w:rPr>
          <w:rFonts w:hint="eastAsia" w:ascii="宋体" w:hAnsi="宋体" w:cs="宋体"/>
          <w:szCs w:val="21"/>
        </w:rPr>
        <w:t>细雨蒙蒙</w:t>
      </w:r>
      <w:r>
        <w:rPr>
          <w:rFonts w:ascii="宋体" w:hAnsi="宋体" w:cs="宋体"/>
          <w:szCs w:val="21"/>
        </w:rPr>
        <w:t xml:space="preserve">  </w:t>
      </w:r>
      <w:r>
        <w:rPr>
          <w:rFonts w:hint="eastAsia" w:ascii="宋体" w:hAnsi="宋体" w:cs="宋体"/>
          <w:szCs w:val="21"/>
        </w:rPr>
        <w:t>雾气缭绕</w:t>
      </w:r>
      <w:r>
        <w:rPr>
          <w:rFonts w:ascii="宋体" w:hAnsi="宋体" w:cs="宋体"/>
          <w:szCs w:val="21"/>
        </w:rPr>
        <w:t xml:space="preserve">  </w:t>
      </w:r>
      <w:r>
        <w:rPr>
          <w:rFonts w:hint="eastAsia" w:ascii="宋体" w:hAnsi="宋体" w:cs="宋体"/>
          <w:szCs w:val="21"/>
        </w:rPr>
        <w:t>灯光点点</w:t>
      </w:r>
      <w:r>
        <w:rPr>
          <w:rFonts w:ascii="宋体" w:hAnsi="宋体" w:cs="宋体"/>
          <w:szCs w:val="21"/>
        </w:rPr>
        <w:t xml:space="preserve">  </w:t>
      </w:r>
      <w:r>
        <w:rPr>
          <w:rFonts w:hint="eastAsia" w:ascii="宋体" w:hAnsi="宋体" w:cs="宋体"/>
          <w:szCs w:val="21"/>
        </w:rPr>
        <w:t>景物朦胧</w:t>
      </w:r>
    </w:p>
    <w:p w14:paraId="26A0D6FE">
      <w:pPr>
        <w:rPr>
          <w:rFonts w:hint="eastAsia" w:ascii="宋体" w:hAnsi="宋体" w:cs="宋体"/>
          <w:szCs w:val="21"/>
        </w:rPr>
      </w:pPr>
      <w:r>
        <w:rPr>
          <w:rFonts w:ascii="宋体" w:hAnsi="宋体" w:cs="宋体"/>
          <w:szCs w:val="21"/>
        </w:rPr>
        <w:t>1.</w:t>
      </w:r>
      <w:r>
        <w:rPr>
          <w:rFonts w:hint="eastAsia" w:ascii="宋体" w:hAnsi="宋体" w:cs="宋体"/>
          <w:szCs w:val="21"/>
        </w:rPr>
        <w:t>这个岛把湖水分成两半，北边的像圆圆的太阳，叫日潭，南边的像弯弯的月亮，叫月潭。</w:t>
      </w:r>
    </w:p>
    <w:p w14:paraId="03649948">
      <w:pPr>
        <w:rPr>
          <w:rFonts w:hint="eastAsia" w:ascii="宋体" w:hAnsi="宋体" w:cs="宋体"/>
          <w:szCs w:val="21"/>
        </w:rPr>
      </w:pPr>
      <w:r>
        <w:rPr>
          <w:rFonts w:ascii="宋体" w:hAnsi="宋体" w:cs="宋体"/>
          <w:szCs w:val="21"/>
        </w:rPr>
        <w:t xml:space="preserve">  2.</w:t>
      </w:r>
      <w:r>
        <w:rPr>
          <w:rFonts w:hint="eastAsia" w:ascii="宋体" w:hAnsi="宋体" w:cs="宋体"/>
          <w:szCs w:val="21"/>
        </w:rPr>
        <w:t>日月潭吸引了许许多多的中外游客。</w:t>
      </w:r>
    </w:p>
    <w:p w14:paraId="45590BD0">
      <w:pPr>
        <w:rPr>
          <w:rFonts w:hint="eastAsia" w:ascii="宋体" w:hAnsi="宋体" w:cs="宋体"/>
          <w:szCs w:val="21"/>
        </w:rPr>
      </w:pPr>
      <w:r>
        <w:rPr>
          <w:rFonts w:hint="eastAsia" w:ascii="宋体" w:hAnsi="宋体" w:cs="宋体"/>
          <w:szCs w:val="21"/>
        </w:rPr>
        <w:t>五、</w:t>
      </w:r>
      <w:r>
        <w:rPr>
          <w:rFonts w:ascii="宋体" w:hAnsi="宋体" w:cs="宋体"/>
          <w:szCs w:val="21"/>
        </w:rPr>
        <w:t>1.</w:t>
      </w:r>
      <w:r>
        <w:rPr>
          <w:rFonts w:hint="eastAsia" w:ascii="宋体" w:hAnsi="宋体" w:cs="宋体"/>
          <w:szCs w:val="21"/>
        </w:rPr>
        <w:t>√</w:t>
      </w:r>
      <w:r>
        <w:rPr>
          <w:rFonts w:ascii="宋体" w:hAnsi="宋体" w:cs="宋体"/>
          <w:szCs w:val="21"/>
        </w:rPr>
        <w:t xml:space="preserve"> 2.</w:t>
      </w:r>
      <w:r>
        <w:rPr>
          <w:rFonts w:hint="eastAsia" w:ascii="宋体" w:hAnsi="宋体" w:cs="宋体"/>
          <w:szCs w:val="21"/>
        </w:rPr>
        <w:t>×</w:t>
      </w:r>
      <w:r>
        <w:rPr>
          <w:rFonts w:ascii="宋体" w:hAnsi="宋体" w:cs="宋体"/>
          <w:szCs w:val="21"/>
        </w:rPr>
        <w:t xml:space="preserve"> 3.</w:t>
      </w:r>
      <w:r>
        <w:rPr>
          <w:rFonts w:hint="eastAsia" w:ascii="宋体" w:hAnsi="宋体" w:cs="宋体"/>
          <w:szCs w:val="21"/>
        </w:rPr>
        <w:t>√</w:t>
      </w:r>
    </w:p>
    <w:p w14:paraId="04270E4C">
      <w:pPr>
        <w:rPr>
          <w:rFonts w:hint="eastAsia" w:ascii="宋体" w:hAnsi="宋体" w:cs="宋体"/>
          <w:szCs w:val="21"/>
        </w:rPr>
      </w:pPr>
      <w:r>
        <w:rPr>
          <w:rFonts w:hint="eastAsia" w:ascii="宋体" w:hAnsi="宋体" w:cs="宋体"/>
          <w:szCs w:val="21"/>
        </w:rPr>
        <w:t>六、</w:t>
      </w:r>
      <w:r>
        <w:rPr>
          <w:rFonts w:ascii="宋体" w:hAnsi="宋体" w:cs="宋体"/>
          <w:szCs w:val="21"/>
        </w:rPr>
        <w:t>1.b</w:t>
      </w:r>
      <w:r>
        <w:rPr>
          <w:rFonts w:hint="eastAsia" w:ascii="宋体" w:hAnsi="宋体" w:cs="宋体"/>
          <w:szCs w:val="21"/>
        </w:rPr>
        <w:t>á</w:t>
      </w:r>
      <w:r>
        <w:rPr>
          <w:rFonts w:ascii="宋体" w:hAnsi="宋体" w:cs="宋体"/>
          <w:szCs w:val="21"/>
        </w:rPr>
        <w:t>o</w:t>
      </w:r>
      <w:r>
        <w:rPr>
          <w:rFonts w:hint="eastAsia" w:ascii="宋体" w:hAnsi="宋体" w:cs="宋体"/>
          <w:szCs w:val="21"/>
        </w:rPr>
        <w:t xml:space="preserve">  </w:t>
      </w:r>
      <w:r>
        <w:rPr>
          <w:rFonts w:ascii="宋体" w:hAnsi="宋体" w:cs="宋体"/>
          <w:szCs w:val="21"/>
        </w:rPr>
        <w:t>d</w:t>
      </w:r>
      <w:r>
        <w:rPr>
          <w:rFonts w:hint="eastAsia" w:ascii="宋体" w:hAnsi="宋体" w:cs="宋体"/>
          <w:szCs w:val="21"/>
        </w:rPr>
        <w:t>à</w:t>
      </w:r>
      <w:r>
        <w:rPr>
          <w:rFonts w:ascii="宋体" w:hAnsi="宋体" w:cs="宋体"/>
          <w:szCs w:val="21"/>
        </w:rPr>
        <w:t>o</w:t>
      </w:r>
    </w:p>
    <w:p w14:paraId="695C2404">
      <w:pPr>
        <w:rPr>
          <w:rFonts w:hint="eastAsia" w:ascii="宋体" w:hAnsi="宋体" w:cs="宋体"/>
          <w:szCs w:val="21"/>
        </w:rPr>
      </w:pPr>
      <w:r>
        <w:rPr>
          <w:rFonts w:ascii="宋体" w:hAnsi="宋体" w:cs="宋体"/>
          <w:szCs w:val="21"/>
        </w:rPr>
        <w:t xml:space="preserve">   2.</w:t>
      </w:r>
      <w:r>
        <w:rPr>
          <w:rFonts w:hint="eastAsia" w:ascii="宋体" w:hAnsi="宋体" w:cs="宋体"/>
          <w:szCs w:val="21"/>
        </w:rPr>
        <w:t>清晰</w:t>
      </w:r>
      <w:r>
        <w:rPr>
          <w:rFonts w:ascii="宋体" w:hAnsi="宋体" w:cs="宋体"/>
          <w:szCs w:val="21"/>
        </w:rPr>
        <w:t xml:space="preserve">  </w:t>
      </w:r>
      <w:r>
        <w:rPr>
          <w:rFonts w:hint="eastAsia" w:ascii="宋体" w:hAnsi="宋体" w:cs="宋体"/>
          <w:szCs w:val="21"/>
        </w:rPr>
        <w:t>朦胧</w:t>
      </w:r>
    </w:p>
    <w:p w14:paraId="0EDEA651">
      <w:pPr>
        <w:rPr>
          <w:rFonts w:ascii="宋体" w:cs="宋体"/>
          <w:szCs w:val="21"/>
        </w:rPr>
      </w:pPr>
      <w:r>
        <w:rPr>
          <w:rFonts w:ascii="宋体" w:hAnsi="宋体" w:cs="宋体"/>
          <w:szCs w:val="21"/>
        </w:rPr>
        <w:t xml:space="preserve">   3.A   B</w:t>
      </w:r>
    </w:p>
    <w:p w14:paraId="0E9F2461">
      <w:r>
        <w:rPr>
          <w:rFonts w:hint="eastAsia" w:ascii="宋体" w:hAnsi="宋体" w:cs="宋体"/>
          <w:szCs w:val="21"/>
        </w:rPr>
        <w:t>七、华</w:t>
      </w:r>
    </w:p>
    <w:p w14:paraId="0A436480">
      <w:pPr>
        <w:spacing w:line="440" w:lineRule="exact"/>
        <w:rPr>
          <w:rFonts w:ascii="Times New Roman" w:hAnsi="Times New Roman"/>
          <w:sz w:val="24"/>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D07F9">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95929">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29638">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A97C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6B733">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875C1">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287AD"/>
    <w:multiLevelType w:val="singleLevel"/>
    <w:tmpl w:val="58B287AD"/>
    <w:lvl w:ilvl="0" w:tentative="0">
      <w:start w:val="4"/>
      <w:numFmt w:val="chineseCounting"/>
      <w:suff w:val="nothing"/>
      <w:lvlText w:val="%1、"/>
      <w:lvlJc w:val="left"/>
      <w:rPr>
        <w:rFonts w:cs="Times New Roman"/>
      </w:rPr>
    </w:lvl>
  </w:abstractNum>
  <w:abstractNum w:abstractNumId="1">
    <w:nsid w:val="58B2916A"/>
    <w:multiLevelType w:val="singleLevel"/>
    <w:tmpl w:val="58B2916A"/>
    <w:lvl w:ilvl="0" w:tentative="0">
      <w:start w:val="2"/>
      <w:numFmt w:val="chineseCounting"/>
      <w:suff w:val="nothing"/>
      <w:lvlText w:val="%1、"/>
      <w:lvlJc w:val="left"/>
      <w:rPr>
        <w:rFonts w:cs="Times New Roman"/>
      </w:rPr>
    </w:lvl>
  </w:abstractNum>
  <w:abstractNum w:abstractNumId="2">
    <w:nsid w:val="58BB8C7A"/>
    <w:multiLevelType w:val="singleLevel"/>
    <w:tmpl w:val="58BB8C7A"/>
    <w:lvl w:ilvl="0" w:tentative="0">
      <w:start w:val="1"/>
      <w:numFmt w:val="decimal"/>
      <w:suff w:val="nothing"/>
      <w:lvlText w:val="%1."/>
      <w:lvlJc w:val="left"/>
    </w:lvl>
  </w:abstractNum>
  <w:abstractNum w:abstractNumId="3">
    <w:nsid w:val="6E6B51C7"/>
    <w:multiLevelType w:val="multilevel"/>
    <w:tmpl w:val="6E6B51C7"/>
    <w:lvl w:ilvl="0" w:tentative="0">
      <w:start w:val="3"/>
      <w:numFmt w:val="japaneseCounting"/>
      <w:lvlText w:val="%1、"/>
      <w:lvlJc w:val="left"/>
      <w:pPr>
        <w:tabs>
          <w:tab w:val="left" w:pos="420"/>
        </w:tabs>
        <w:ind w:left="420" w:hanging="420"/>
      </w:pPr>
      <w:rPr>
        <w:rFonts w:hint="default" w:hAnsi="宋体"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158EF"/>
    <w:rsid w:val="00025FE1"/>
    <w:rsid w:val="00036E81"/>
    <w:rsid w:val="00054B5A"/>
    <w:rsid w:val="00057C5E"/>
    <w:rsid w:val="00071EFF"/>
    <w:rsid w:val="00074C40"/>
    <w:rsid w:val="00084EE2"/>
    <w:rsid w:val="000E3CFE"/>
    <w:rsid w:val="000F1184"/>
    <w:rsid w:val="00146E04"/>
    <w:rsid w:val="00150C82"/>
    <w:rsid w:val="00165CD3"/>
    <w:rsid w:val="001667EE"/>
    <w:rsid w:val="001748D5"/>
    <w:rsid w:val="001962F6"/>
    <w:rsid w:val="001A0FE6"/>
    <w:rsid w:val="001C0881"/>
    <w:rsid w:val="001D5592"/>
    <w:rsid w:val="001F5960"/>
    <w:rsid w:val="00203E07"/>
    <w:rsid w:val="00214CE7"/>
    <w:rsid w:val="00255BAE"/>
    <w:rsid w:val="00260B5D"/>
    <w:rsid w:val="002922CE"/>
    <w:rsid w:val="002978AB"/>
    <w:rsid w:val="002C64EC"/>
    <w:rsid w:val="0034382F"/>
    <w:rsid w:val="00354213"/>
    <w:rsid w:val="00372F08"/>
    <w:rsid w:val="003A2091"/>
    <w:rsid w:val="003A5BC6"/>
    <w:rsid w:val="003B0BE7"/>
    <w:rsid w:val="003E2548"/>
    <w:rsid w:val="004037E8"/>
    <w:rsid w:val="0041466E"/>
    <w:rsid w:val="004325FD"/>
    <w:rsid w:val="00434AF2"/>
    <w:rsid w:val="00443A88"/>
    <w:rsid w:val="00476053"/>
    <w:rsid w:val="004825E6"/>
    <w:rsid w:val="004F004F"/>
    <w:rsid w:val="00510E1C"/>
    <w:rsid w:val="00536BF4"/>
    <w:rsid w:val="00541DD3"/>
    <w:rsid w:val="005427B6"/>
    <w:rsid w:val="00572FE8"/>
    <w:rsid w:val="00583204"/>
    <w:rsid w:val="005855C8"/>
    <w:rsid w:val="005C12B0"/>
    <w:rsid w:val="005D5BEE"/>
    <w:rsid w:val="005D69B2"/>
    <w:rsid w:val="006140E6"/>
    <w:rsid w:val="00692400"/>
    <w:rsid w:val="006A5FEB"/>
    <w:rsid w:val="006B06B6"/>
    <w:rsid w:val="006C2D32"/>
    <w:rsid w:val="00725699"/>
    <w:rsid w:val="00727754"/>
    <w:rsid w:val="007311AD"/>
    <w:rsid w:val="00764595"/>
    <w:rsid w:val="007741F2"/>
    <w:rsid w:val="007855E7"/>
    <w:rsid w:val="007959AA"/>
    <w:rsid w:val="007E4F0C"/>
    <w:rsid w:val="00867A80"/>
    <w:rsid w:val="00873639"/>
    <w:rsid w:val="009052B8"/>
    <w:rsid w:val="0091262C"/>
    <w:rsid w:val="00944432"/>
    <w:rsid w:val="00944A67"/>
    <w:rsid w:val="00981D56"/>
    <w:rsid w:val="009843F7"/>
    <w:rsid w:val="0099426A"/>
    <w:rsid w:val="00994A93"/>
    <w:rsid w:val="00A036C6"/>
    <w:rsid w:val="00A15BE3"/>
    <w:rsid w:val="00A34C84"/>
    <w:rsid w:val="00A40580"/>
    <w:rsid w:val="00A4097D"/>
    <w:rsid w:val="00A411C7"/>
    <w:rsid w:val="00A52D6E"/>
    <w:rsid w:val="00A5566B"/>
    <w:rsid w:val="00A65C51"/>
    <w:rsid w:val="00AA5139"/>
    <w:rsid w:val="00AC7A09"/>
    <w:rsid w:val="00AD5C19"/>
    <w:rsid w:val="00AE69EA"/>
    <w:rsid w:val="00B14B28"/>
    <w:rsid w:val="00B37315"/>
    <w:rsid w:val="00B421EE"/>
    <w:rsid w:val="00B80F1C"/>
    <w:rsid w:val="00BA2C1C"/>
    <w:rsid w:val="00BB386E"/>
    <w:rsid w:val="00BF1B1D"/>
    <w:rsid w:val="00BF601A"/>
    <w:rsid w:val="00C01445"/>
    <w:rsid w:val="00C07AB8"/>
    <w:rsid w:val="00C24824"/>
    <w:rsid w:val="00C31C45"/>
    <w:rsid w:val="00C56C02"/>
    <w:rsid w:val="00C6396A"/>
    <w:rsid w:val="00C66035"/>
    <w:rsid w:val="00C73080"/>
    <w:rsid w:val="00C90FD6"/>
    <w:rsid w:val="00CB6568"/>
    <w:rsid w:val="00CE4560"/>
    <w:rsid w:val="00CF76E7"/>
    <w:rsid w:val="00D302A9"/>
    <w:rsid w:val="00D40C88"/>
    <w:rsid w:val="00D43352"/>
    <w:rsid w:val="00D45F27"/>
    <w:rsid w:val="00D507C9"/>
    <w:rsid w:val="00D9119A"/>
    <w:rsid w:val="00DB2A19"/>
    <w:rsid w:val="00DB537C"/>
    <w:rsid w:val="00DE5376"/>
    <w:rsid w:val="00E014F3"/>
    <w:rsid w:val="00E027AF"/>
    <w:rsid w:val="00E86B5B"/>
    <w:rsid w:val="00E97138"/>
    <w:rsid w:val="00EB6641"/>
    <w:rsid w:val="00ED63D8"/>
    <w:rsid w:val="00F10FB4"/>
    <w:rsid w:val="00F239B2"/>
    <w:rsid w:val="00F50FDD"/>
    <w:rsid w:val="00F540FF"/>
    <w:rsid w:val="00F63A96"/>
    <w:rsid w:val="00F67446"/>
    <w:rsid w:val="00F74EC9"/>
    <w:rsid w:val="00F82530"/>
    <w:rsid w:val="1DE2525C"/>
    <w:rsid w:val="2AAA4912"/>
    <w:rsid w:val="302F4ACF"/>
    <w:rsid w:val="3ACD514D"/>
    <w:rsid w:val="3E057EFD"/>
    <w:rsid w:val="503E143B"/>
    <w:rsid w:val="5C314F6A"/>
    <w:rsid w:val="617B08EC"/>
    <w:rsid w:val="652B7567"/>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29"/>
    <w:unhideWhenUsed/>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7"/>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spacing w:beforeAutospacing="1" w:afterAutospacing="1"/>
      <w:jc w:val="left"/>
    </w:pPr>
    <w:rPr>
      <w:kern w:val="0"/>
      <w:sz w:val="24"/>
      <w:szCs w:val="2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style>
  <w:style w:type="character" w:styleId="14">
    <w:name w:val="Hyperlink"/>
    <w:qFormat/>
    <w:uiPriority w:val="0"/>
    <w:rPr>
      <w:color w:val="0063C8"/>
      <w:u w:val="none"/>
    </w:rPr>
  </w:style>
  <w:style w:type="character" w:styleId="15">
    <w:name w:val="annotation reference"/>
    <w:semiHidden/>
    <w:unhideWhenUsed/>
    <w:qFormat/>
    <w:uiPriority w:val="99"/>
    <w:rPr>
      <w:sz w:val="21"/>
      <w:szCs w:val="21"/>
    </w:rPr>
  </w:style>
  <w:style w:type="paragraph" w:customStyle="1" w:styleId="16">
    <w:name w:val="列出段落1"/>
    <w:basedOn w:val="1"/>
    <w:qFormat/>
    <w:uiPriority w:val="0"/>
    <w:pPr>
      <w:ind w:firstLine="420" w:firstLineChars="200"/>
    </w:pPr>
  </w:style>
  <w:style w:type="character" w:customStyle="1" w:styleId="17">
    <w:name w:val="批注框文本 字符"/>
    <w:link w:val="4"/>
    <w:qFormat/>
    <w:uiPriority w:val="0"/>
    <w:rPr>
      <w:rFonts w:ascii="Calibri" w:hAnsi="Calibri"/>
      <w:kern w:val="2"/>
      <w:sz w:val="18"/>
      <w:szCs w:val="18"/>
    </w:rPr>
  </w:style>
  <w:style w:type="character" w:customStyle="1" w:styleId="18">
    <w:name w:val="页眉 字符"/>
    <w:link w:val="6"/>
    <w:qFormat/>
    <w:uiPriority w:val="0"/>
    <w:rPr>
      <w:rFonts w:ascii="Calibri" w:hAnsi="Calibri"/>
      <w:kern w:val="2"/>
      <w:sz w:val="18"/>
      <w:szCs w:val="18"/>
    </w:rPr>
  </w:style>
  <w:style w:type="character" w:customStyle="1" w:styleId="19">
    <w:name w:val="页脚 字符"/>
    <w:link w:val="5"/>
    <w:qFormat/>
    <w:uiPriority w:val="0"/>
    <w:rPr>
      <w:rFonts w:ascii="Calibri" w:hAnsi="Calibri"/>
      <w:kern w:val="2"/>
      <w:sz w:val="18"/>
      <w:szCs w:val="18"/>
    </w:rPr>
  </w:style>
  <w:style w:type="character" w:customStyle="1" w:styleId="20">
    <w:name w:val="正文文本 (2)_"/>
    <w:link w:val="21"/>
    <w:unhideWhenUsed/>
    <w:qFormat/>
    <w:uiPriority w:val="99"/>
    <w:rPr>
      <w:rFonts w:ascii="宋体" w:hAnsi="宋体"/>
      <w:shd w:val="clear" w:color="auto" w:fill="FFFFFF"/>
    </w:rPr>
  </w:style>
  <w:style w:type="paragraph" w:customStyle="1" w:styleId="21">
    <w:name w:val="正文文本 (2)"/>
    <w:basedOn w:val="1"/>
    <w:link w:val="20"/>
    <w:unhideWhenUsed/>
    <w:qFormat/>
    <w:uiPriority w:val="99"/>
    <w:pPr>
      <w:shd w:val="clear" w:color="auto" w:fill="FFFFFF"/>
      <w:spacing w:before="840" w:after="360" w:line="346" w:lineRule="exact"/>
      <w:ind w:hanging="1300"/>
      <w:jc w:val="distribute"/>
    </w:pPr>
    <w:rPr>
      <w:rFonts w:hint="eastAsia" w:ascii="宋体" w:hAnsi="宋体"/>
      <w:kern w:val="0"/>
      <w:sz w:val="20"/>
      <w:szCs w:val="20"/>
    </w:rPr>
  </w:style>
  <w:style w:type="paragraph" w:customStyle="1" w:styleId="22">
    <w:name w:val="正文文本 (14)"/>
    <w:basedOn w:val="1"/>
    <w:link w:val="23"/>
    <w:unhideWhenUsed/>
    <w:qFormat/>
    <w:uiPriority w:val="99"/>
    <w:pPr>
      <w:shd w:val="clear" w:color="auto" w:fill="FFFFFF"/>
      <w:spacing w:line="341" w:lineRule="exact"/>
      <w:ind w:firstLine="480"/>
    </w:pPr>
    <w:rPr>
      <w:rFonts w:ascii="宋体" w:hAnsi="宋体"/>
      <w:sz w:val="20"/>
      <w:szCs w:val="22"/>
    </w:rPr>
  </w:style>
  <w:style w:type="character" w:customStyle="1" w:styleId="23">
    <w:name w:val="正文文本 (14)_"/>
    <w:link w:val="22"/>
    <w:unhideWhenUsed/>
    <w:qFormat/>
    <w:uiPriority w:val="99"/>
    <w:rPr>
      <w:rFonts w:ascii="宋体" w:hAnsi="宋体"/>
      <w:kern w:val="2"/>
      <w:szCs w:val="22"/>
      <w:shd w:val="clear" w:color="auto" w:fill="FFFFFF"/>
    </w:rPr>
  </w:style>
  <w:style w:type="paragraph" w:customStyle="1" w:styleId="24">
    <w:name w:val="正文文本 (5)"/>
    <w:basedOn w:val="1"/>
    <w:link w:val="25"/>
    <w:unhideWhenUsed/>
    <w:qFormat/>
    <w:uiPriority w:val="99"/>
    <w:pPr>
      <w:shd w:val="clear" w:color="auto" w:fill="FFFFFF"/>
      <w:spacing w:line="390" w:lineRule="exact"/>
    </w:pPr>
    <w:rPr>
      <w:rFonts w:ascii="宋体" w:hAnsi="宋体"/>
      <w:b/>
      <w:szCs w:val="22"/>
    </w:rPr>
  </w:style>
  <w:style w:type="character" w:customStyle="1" w:styleId="25">
    <w:name w:val="正文文本 (5)_"/>
    <w:link w:val="24"/>
    <w:unhideWhenUsed/>
    <w:qFormat/>
    <w:uiPriority w:val="99"/>
    <w:rPr>
      <w:rFonts w:ascii="宋体" w:hAnsi="宋体"/>
      <w:b/>
      <w:kern w:val="2"/>
      <w:sz w:val="21"/>
      <w:szCs w:val="22"/>
      <w:shd w:val="clear" w:color="auto" w:fill="FFFFFF"/>
    </w:rPr>
  </w:style>
  <w:style w:type="character" w:customStyle="1" w:styleId="26">
    <w:name w:val="正文文本 (2) + Tahoma"/>
    <w:unhideWhenUsed/>
    <w:qFormat/>
    <w:uiPriority w:val="99"/>
    <w:rPr>
      <w:rFonts w:hint="default" w:ascii="Tahoma" w:hAnsi="Tahoma" w:eastAsia="Tahoma"/>
      <w:sz w:val="19"/>
      <w:shd w:val="clear" w:color="auto" w:fill="FFFFFF"/>
      <w:lang w:val="en-US" w:eastAsia="en-US"/>
    </w:rPr>
  </w:style>
  <w:style w:type="character" w:customStyle="1" w:styleId="27">
    <w:name w:val="正文文本 (2)1"/>
    <w:unhideWhenUsed/>
    <w:qFormat/>
    <w:uiPriority w:val="99"/>
    <w:rPr>
      <w:rFonts w:hint="eastAsia" w:ascii="宋体" w:hAnsi="宋体" w:eastAsia="宋体"/>
      <w:sz w:val="20"/>
      <w:shd w:val="clear" w:color="auto" w:fill="FFFFFF"/>
    </w:rPr>
  </w:style>
  <w:style w:type="paragraph" w:styleId="28">
    <w:name w:val="List Paragraph"/>
    <w:basedOn w:val="1"/>
    <w:unhideWhenUsed/>
    <w:qFormat/>
    <w:uiPriority w:val="99"/>
    <w:pPr>
      <w:ind w:firstLine="420" w:firstLineChars="200"/>
    </w:pPr>
  </w:style>
  <w:style w:type="character" w:customStyle="1" w:styleId="29">
    <w:name w:val="标题 2 字符"/>
    <w:link w:val="2"/>
    <w:qFormat/>
    <w:uiPriority w:val="0"/>
    <w:rPr>
      <w:rFonts w:ascii="Cambria" w:hAnsi="Cambria"/>
      <w:b/>
      <w:bCs/>
      <w:kern w:val="2"/>
      <w:sz w:val="32"/>
      <w:szCs w:val="32"/>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A9CB78-7D5F-4599-9740-A8D0C6331D1F}">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5600</Words>
  <Characters>5854</Characters>
  <Lines>58</Lines>
  <Paragraphs>16</Paragraphs>
  <TotalTime>1</TotalTime>
  <ScaleCrop>false</ScaleCrop>
  <LinksUpToDate>false</LinksUpToDate>
  <CharactersWithSpaces>6862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2024-07-24T13:24:00Z</dcterms:created>
  <dc:creator>Administrator</dc:creator>
  <cp:lastModifiedBy>上帝掷骰子吗</cp:lastModifiedBy>
  <dcterms:modified xsi:type="dcterms:W3CDTF">2025-07-30T07:04:42Z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AA2362F753154BB0B5197352914BDD32_12</vt:lpwstr>
  </property>
</Properties>
</file>